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23B3" w14:textId="68A7D0EA" w:rsidR="00C40994" w:rsidRDefault="00C40994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0906893D" w14:textId="77777777" w:rsidR="00DE4292" w:rsidRDefault="00DE4292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4" w14:textId="77777777" w:rsidR="00B30D59" w:rsidRDefault="00B30D59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5" w14:textId="56421FD5" w:rsidR="00C40994" w:rsidRDefault="00C616CE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7F272D">
        <w:rPr>
          <w:rFonts w:asciiTheme="minorHAnsi" w:eastAsiaTheme="minorEastAsia" w:hAnsiTheme="minorHAnsi" w:cstheme="minorBidi"/>
          <w:sz w:val="20"/>
          <w:szCs w:val="20"/>
        </w:rPr>
        <w:t xml:space="preserve">Maribor, </w:t>
      </w:r>
      <w:r w:rsidR="00512906">
        <w:rPr>
          <w:rFonts w:asciiTheme="minorHAnsi" w:eastAsiaTheme="minorEastAsia" w:hAnsiTheme="minorHAnsi" w:cstheme="minorBidi"/>
          <w:sz w:val="20"/>
          <w:szCs w:val="20"/>
        </w:rPr>
        <w:t>18</w:t>
      </w:r>
      <w:r w:rsidRPr="007F27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7F272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12906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007F27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7F272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239E7">
        <w:rPr>
          <w:rFonts w:asciiTheme="minorHAnsi" w:eastAsiaTheme="minorEastAsia" w:hAnsiTheme="minorHAnsi" w:cstheme="minorBidi"/>
          <w:sz w:val="20"/>
          <w:szCs w:val="20"/>
        </w:rPr>
        <w:t>202</w:t>
      </w:r>
      <w:r w:rsidR="00D47630">
        <w:rPr>
          <w:rFonts w:asciiTheme="minorHAnsi" w:eastAsiaTheme="minorEastAsia" w:hAnsiTheme="minorHAnsi" w:cstheme="minorBidi"/>
          <w:sz w:val="20"/>
          <w:szCs w:val="20"/>
        </w:rPr>
        <w:t>6</w:t>
      </w:r>
    </w:p>
    <w:p w14:paraId="6C3123B6" w14:textId="77777777" w:rsidR="00C40994" w:rsidRDefault="00C40994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7" w14:textId="77777777" w:rsidR="00C40994" w:rsidRPr="00C40994" w:rsidRDefault="00933F2E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Na osnovi 3</w:t>
      </w:r>
      <w:r w:rsidR="00C40994" w:rsidRPr="00C40994">
        <w:rPr>
          <w:rFonts w:asciiTheme="minorHAnsi" w:eastAsiaTheme="minorEastAsia" w:hAnsiTheme="minorHAnsi" w:cstheme="minorBidi"/>
          <w:sz w:val="20"/>
          <w:szCs w:val="20"/>
        </w:rPr>
        <w:t xml:space="preserve">. člena </w:t>
      </w:r>
      <w:r w:rsidRPr="00933F2E">
        <w:rPr>
          <w:rFonts w:asciiTheme="minorHAnsi" w:eastAsiaTheme="minorEastAsia" w:hAnsiTheme="minorHAnsi" w:cstheme="minorBidi"/>
          <w:sz w:val="20"/>
          <w:szCs w:val="20"/>
        </w:rPr>
        <w:t>Pravilnika o postopku priprave in zagovora magistrskega dela na študijskih programih 2. stopnje UM (Obvestila UM št. XXX-5-2012, s spremembami in dopolnitvami, objavljenimi v Obvestilih UM XXVII-4-2009 in XXXI-4-2013) Pravna fakulteta Univerze v Mariboru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C3123B8" w14:textId="77777777" w:rsidR="00C40994" w:rsidRPr="00C40994" w:rsidRDefault="00C40994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9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6C3123BA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6"/>
          <w:szCs w:val="26"/>
        </w:rPr>
      </w:pPr>
      <w:r w:rsidRPr="00C40994">
        <w:rPr>
          <w:rFonts w:asciiTheme="minorHAnsi" w:eastAsiaTheme="minorEastAsia" w:hAnsiTheme="minorHAnsi" w:cstheme="minorBidi"/>
          <w:b/>
          <w:sz w:val="26"/>
          <w:szCs w:val="26"/>
        </w:rPr>
        <w:t>RAZPISUJE</w:t>
      </w:r>
    </w:p>
    <w:p w14:paraId="6C3123BB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6"/>
          <w:szCs w:val="26"/>
        </w:rPr>
      </w:pPr>
      <w:r w:rsidRPr="00C40994">
        <w:rPr>
          <w:rFonts w:asciiTheme="minorHAnsi" w:eastAsiaTheme="minorEastAsia" w:hAnsiTheme="minorHAnsi" w:cstheme="minorBidi"/>
          <w:b/>
          <w:sz w:val="26"/>
          <w:szCs w:val="26"/>
        </w:rPr>
        <w:t xml:space="preserve">teme </w:t>
      </w:r>
      <w:r w:rsidR="00933F2E">
        <w:rPr>
          <w:rFonts w:asciiTheme="minorHAnsi" w:eastAsiaTheme="minorEastAsia" w:hAnsiTheme="minorHAnsi" w:cstheme="minorBidi"/>
          <w:b/>
          <w:sz w:val="26"/>
          <w:szCs w:val="26"/>
        </w:rPr>
        <w:t xml:space="preserve">magistrskih </w:t>
      </w:r>
      <w:r w:rsidRPr="00C40994">
        <w:rPr>
          <w:rFonts w:asciiTheme="minorHAnsi" w:eastAsiaTheme="minorEastAsia" w:hAnsiTheme="minorHAnsi" w:cstheme="minorBidi"/>
          <w:b/>
          <w:sz w:val="26"/>
          <w:szCs w:val="26"/>
        </w:rPr>
        <w:t>del</w:t>
      </w:r>
    </w:p>
    <w:p w14:paraId="6C3123BC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sz w:val="10"/>
          <w:szCs w:val="10"/>
        </w:rPr>
      </w:pPr>
    </w:p>
    <w:p w14:paraId="6C3123BD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C40994">
        <w:rPr>
          <w:rFonts w:asciiTheme="minorHAnsi" w:eastAsiaTheme="minorEastAsia" w:hAnsiTheme="minorHAnsi" w:cstheme="minorBidi"/>
          <w:b/>
          <w:sz w:val="20"/>
          <w:szCs w:val="20"/>
        </w:rPr>
        <w:t>za študente</w:t>
      </w:r>
      <w:r w:rsidR="00933F2E">
        <w:rPr>
          <w:rFonts w:asciiTheme="minorHAnsi" w:eastAsiaTheme="minorEastAsia" w:hAnsiTheme="minorHAnsi" w:cstheme="minorBidi"/>
          <w:b/>
          <w:sz w:val="20"/>
          <w:szCs w:val="20"/>
        </w:rPr>
        <w:t xml:space="preserve"> Magistrskega študijskega programa 2</w:t>
      </w:r>
      <w:r w:rsidRPr="00C40994">
        <w:rPr>
          <w:rFonts w:asciiTheme="minorHAnsi" w:eastAsiaTheme="minorEastAsia" w:hAnsiTheme="minorHAnsi" w:cstheme="minorBidi"/>
          <w:b/>
          <w:sz w:val="20"/>
          <w:szCs w:val="20"/>
        </w:rPr>
        <w:t xml:space="preserve">.  stopnje Pravo </w:t>
      </w:r>
    </w:p>
    <w:p w14:paraId="6C3123BE" w14:textId="362CAC69" w:rsidR="00C40994" w:rsidRPr="00C40994" w:rsidRDefault="00936082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sz w:val="20"/>
          <w:szCs w:val="20"/>
        </w:rPr>
        <w:t>za študijsko leto 202</w:t>
      </w:r>
      <w:r w:rsidR="00D47630">
        <w:rPr>
          <w:rFonts w:asciiTheme="minorHAnsi" w:eastAsiaTheme="minorEastAsia" w:hAnsiTheme="minorHAnsi" w:cstheme="minorBidi"/>
          <w:b/>
          <w:sz w:val="20"/>
          <w:szCs w:val="20"/>
        </w:rPr>
        <w:t>5</w:t>
      </w:r>
      <w:r>
        <w:rPr>
          <w:rFonts w:asciiTheme="minorHAnsi" w:eastAsiaTheme="minorEastAsia" w:hAnsiTheme="minorHAnsi" w:cstheme="minorBidi"/>
          <w:b/>
          <w:sz w:val="20"/>
          <w:szCs w:val="20"/>
        </w:rPr>
        <w:t>/202</w:t>
      </w:r>
      <w:r w:rsidR="00D47630">
        <w:rPr>
          <w:rFonts w:asciiTheme="minorHAnsi" w:eastAsiaTheme="minorEastAsia" w:hAnsiTheme="minorHAnsi" w:cstheme="minorBidi"/>
          <w:b/>
          <w:sz w:val="20"/>
          <w:szCs w:val="20"/>
        </w:rPr>
        <w:t>6</w:t>
      </w:r>
    </w:p>
    <w:p w14:paraId="6C3123D1" w14:textId="55F0F76A" w:rsidR="00C40994" w:rsidRPr="00C40994" w:rsidRDefault="00C40994" w:rsidP="00C40994">
      <w:pPr>
        <w:spacing w:after="0"/>
        <w:jc w:val="both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44B720DC" w14:textId="77777777" w:rsidR="00126FC3" w:rsidRPr="002464ED" w:rsidRDefault="00126FC3" w:rsidP="00126FC3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407472F6" w14:textId="73FA36F8" w:rsidR="00126FC3" w:rsidRDefault="00126FC3" w:rsidP="00126FC3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Denis Baghrizabehi</w:t>
      </w:r>
    </w:p>
    <w:p w14:paraId="157ACA71" w14:textId="77777777" w:rsidR="00650F3D" w:rsidRDefault="00650F3D" w:rsidP="00126FC3">
      <w:pPr>
        <w:spacing w:after="0"/>
        <w:jc w:val="center"/>
        <w:rPr>
          <w:rFonts w:asciiTheme="minorHAnsi" w:eastAsia="Calibri" w:hAnsiTheme="minorHAnsi" w:cstheme="minorHAns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820884" w:rsidRPr="002464ED" w14:paraId="55390249" w14:textId="77777777" w:rsidTr="007F7363">
        <w:trPr>
          <w:jc w:val="center"/>
        </w:trPr>
        <w:tc>
          <w:tcPr>
            <w:tcW w:w="851" w:type="dxa"/>
            <w:vAlign w:val="center"/>
          </w:tcPr>
          <w:p w14:paraId="038CBC46" w14:textId="77777777" w:rsidR="00820884" w:rsidRPr="00254761" w:rsidRDefault="00820884" w:rsidP="00C6589B">
            <w:pPr>
              <w:jc w:val="center"/>
            </w:pPr>
            <w:r w:rsidRPr="00254761">
              <w:t>1.</w:t>
            </w:r>
          </w:p>
        </w:tc>
        <w:tc>
          <w:tcPr>
            <w:tcW w:w="8329" w:type="dxa"/>
            <w:vAlign w:val="center"/>
          </w:tcPr>
          <w:p w14:paraId="491F6A2C" w14:textId="20F130D5" w:rsidR="00820884" w:rsidRPr="00254761" w:rsidRDefault="00254761" w:rsidP="00254761">
            <w:r w:rsidRPr="00254761">
              <w:t>Meje materialnega procesnega vodstva</w:t>
            </w:r>
          </w:p>
        </w:tc>
      </w:tr>
      <w:tr w:rsidR="00820884" w:rsidRPr="002464ED" w14:paraId="56384DDB" w14:textId="77777777" w:rsidTr="007F7363">
        <w:trPr>
          <w:jc w:val="center"/>
        </w:trPr>
        <w:tc>
          <w:tcPr>
            <w:tcW w:w="851" w:type="dxa"/>
            <w:vAlign w:val="center"/>
          </w:tcPr>
          <w:p w14:paraId="07197E5E" w14:textId="77777777" w:rsidR="00820884" w:rsidRPr="002464ED" w:rsidRDefault="00820884" w:rsidP="00C6589B">
            <w:pPr>
              <w:jc w:val="center"/>
            </w:pPr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78119970" w14:textId="5FEB1380" w:rsidR="00820884" w:rsidRPr="00254761" w:rsidRDefault="00254761" w:rsidP="00925F67">
            <w:r w:rsidRPr="00254761">
              <w:t>Prekluzije novot v pravdnem postopku</w:t>
            </w:r>
          </w:p>
        </w:tc>
      </w:tr>
      <w:tr w:rsidR="00820884" w:rsidRPr="002464ED" w14:paraId="4E088F8D" w14:textId="77777777" w:rsidTr="007F7363">
        <w:trPr>
          <w:jc w:val="center"/>
        </w:trPr>
        <w:tc>
          <w:tcPr>
            <w:tcW w:w="851" w:type="dxa"/>
            <w:vAlign w:val="center"/>
          </w:tcPr>
          <w:p w14:paraId="490FA140" w14:textId="77777777" w:rsidR="00820884" w:rsidRPr="002464ED" w:rsidRDefault="00820884" w:rsidP="00C6589B">
            <w:pPr>
              <w:jc w:val="center"/>
            </w:pPr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77A9F428" w14:textId="5857F136" w:rsidR="00820884" w:rsidRPr="00254761" w:rsidRDefault="00254761" w:rsidP="00C6589B">
            <w:r w:rsidRPr="00254761">
              <w:t>Zgodovinski razvoj civilnih postopkov</w:t>
            </w:r>
          </w:p>
        </w:tc>
      </w:tr>
      <w:tr w:rsidR="00C6589B" w:rsidRPr="002464ED" w14:paraId="05669C8B" w14:textId="77777777" w:rsidTr="007F7363">
        <w:trPr>
          <w:jc w:val="center"/>
        </w:trPr>
        <w:tc>
          <w:tcPr>
            <w:tcW w:w="851" w:type="dxa"/>
            <w:vAlign w:val="center"/>
          </w:tcPr>
          <w:p w14:paraId="2EF7046E" w14:textId="38F36410" w:rsidR="00C6589B" w:rsidRPr="002464ED" w:rsidRDefault="00C6589B" w:rsidP="00C6589B">
            <w:pPr>
              <w:jc w:val="center"/>
            </w:pPr>
            <w:r>
              <w:t>4.</w:t>
            </w:r>
          </w:p>
        </w:tc>
        <w:tc>
          <w:tcPr>
            <w:tcW w:w="8329" w:type="dxa"/>
            <w:vAlign w:val="center"/>
          </w:tcPr>
          <w:p w14:paraId="5571AF80" w14:textId="40CD8B0B" w:rsidR="00C6589B" w:rsidRPr="00254761" w:rsidRDefault="00254761" w:rsidP="00C6589B">
            <w:r w:rsidRPr="00254761">
              <w:t>Evropeizacija slovenskega civilnega procesnega prava</w:t>
            </w:r>
          </w:p>
        </w:tc>
      </w:tr>
      <w:tr w:rsidR="00C6589B" w:rsidRPr="002464ED" w14:paraId="69F3D720" w14:textId="77777777" w:rsidTr="007F7363">
        <w:trPr>
          <w:jc w:val="center"/>
        </w:trPr>
        <w:tc>
          <w:tcPr>
            <w:tcW w:w="851" w:type="dxa"/>
            <w:vAlign w:val="center"/>
          </w:tcPr>
          <w:p w14:paraId="6C043F8B" w14:textId="281140E5" w:rsidR="00C6589B" w:rsidRPr="002464ED" w:rsidRDefault="00C6589B" w:rsidP="00C6589B">
            <w:pPr>
              <w:jc w:val="center"/>
            </w:pPr>
            <w:r>
              <w:t>5.</w:t>
            </w:r>
          </w:p>
        </w:tc>
        <w:tc>
          <w:tcPr>
            <w:tcW w:w="8329" w:type="dxa"/>
            <w:vAlign w:val="center"/>
          </w:tcPr>
          <w:p w14:paraId="7A0697A0" w14:textId="285C0A73" w:rsidR="00C6589B" w:rsidRPr="00254761" w:rsidRDefault="00254761" w:rsidP="00C6589B">
            <w:r w:rsidRPr="00254761">
              <w:t>Dogovor o pristojnosti v Bruseljski uredbi I bis</w:t>
            </w:r>
          </w:p>
        </w:tc>
      </w:tr>
      <w:tr w:rsidR="00254761" w:rsidRPr="002464ED" w14:paraId="6637021F" w14:textId="77777777" w:rsidTr="007F7363">
        <w:trPr>
          <w:jc w:val="center"/>
        </w:trPr>
        <w:tc>
          <w:tcPr>
            <w:tcW w:w="851" w:type="dxa"/>
            <w:vAlign w:val="center"/>
          </w:tcPr>
          <w:p w14:paraId="0AAF60B6" w14:textId="2B0A8B9F" w:rsidR="00254761" w:rsidRDefault="00254761" w:rsidP="00C6589B">
            <w:pPr>
              <w:jc w:val="center"/>
            </w:pPr>
            <w:r>
              <w:t>6.</w:t>
            </w:r>
          </w:p>
        </w:tc>
        <w:tc>
          <w:tcPr>
            <w:tcW w:w="8329" w:type="dxa"/>
            <w:vAlign w:val="center"/>
          </w:tcPr>
          <w:p w14:paraId="051DE06A" w14:textId="6E09B55E" w:rsidR="00254761" w:rsidRPr="00254761" w:rsidRDefault="00254761" w:rsidP="00254761">
            <w:r w:rsidRPr="00254761">
              <w:t>Določanje pristojnosti in uporabnega prava v konvenciji CMR</w:t>
            </w:r>
          </w:p>
        </w:tc>
      </w:tr>
      <w:tr w:rsidR="00254761" w:rsidRPr="002464ED" w14:paraId="58E11625" w14:textId="77777777" w:rsidTr="007F7363">
        <w:trPr>
          <w:jc w:val="center"/>
        </w:trPr>
        <w:tc>
          <w:tcPr>
            <w:tcW w:w="851" w:type="dxa"/>
            <w:vAlign w:val="center"/>
          </w:tcPr>
          <w:p w14:paraId="6A6BAA5E" w14:textId="30A0B1EA" w:rsidR="00254761" w:rsidRDefault="00254761" w:rsidP="00C6589B">
            <w:pPr>
              <w:jc w:val="center"/>
            </w:pPr>
            <w:r>
              <w:t>7.</w:t>
            </w:r>
          </w:p>
        </w:tc>
        <w:tc>
          <w:tcPr>
            <w:tcW w:w="8329" w:type="dxa"/>
            <w:vAlign w:val="center"/>
          </w:tcPr>
          <w:p w14:paraId="3F73CF36" w14:textId="057FBDF4" w:rsidR="00254761" w:rsidRPr="00254761" w:rsidRDefault="00254761" w:rsidP="00254761">
            <w:r w:rsidRPr="00254761">
              <w:t>Sistemi umetni inteligence v sodnem postopku</w:t>
            </w:r>
          </w:p>
        </w:tc>
      </w:tr>
      <w:tr w:rsidR="00254761" w:rsidRPr="002464ED" w14:paraId="74CAB630" w14:textId="77777777" w:rsidTr="007F7363">
        <w:trPr>
          <w:jc w:val="center"/>
        </w:trPr>
        <w:tc>
          <w:tcPr>
            <w:tcW w:w="851" w:type="dxa"/>
            <w:vAlign w:val="center"/>
          </w:tcPr>
          <w:p w14:paraId="098D8329" w14:textId="756BF10E" w:rsidR="00254761" w:rsidRDefault="00254761" w:rsidP="00C6589B">
            <w:pPr>
              <w:jc w:val="center"/>
            </w:pPr>
            <w:r>
              <w:t>8.</w:t>
            </w:r>
          </w:p>
        </w:tc>
        <w:tc>
          <w:tcPr>
            <w:tcW w:w="8329" w:type="dxa"/>
            <w:vAlign w:val="center"/>
          </w:tcPr>
          <w:p w14:paraId="14ED75BE" w14:textId="10A6F536" w:rsidR="00254761" w:rsidRPr="00254761" w:rsidRDefault="00254761" w:rsidP="00254761">
            <w:r w:rsidRPr="00254761">
              <w:t>Evropeizacija slovenskega civilnega procesnega prava</w:t>
            </w:r>
          </w:p>
        </w:tc>
      </w:tr>
    </w:tbl>
    <w:p w14:paraId="6C3123D2" w14:textId="77777777" w:rsidR="00C40994" w:rsidRDefault="00C40994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C40994">
        <w:rPr>
          <w:rFonts w:asciiTheme="minorHAnsi" w:eastAsiaTheme="minorEastAsia" w:hAnsiTheme="minorHAnsi" w:cstheme="minorBidi"/>
          <w:b/>
          <w:sz w:val="20"/>
          <w:szCs w:val="20"/>
        </w:rPr>
        <w:tab/>
      </w:r>
    </w:p>
    <w:p w14:paraId="7407BDD4" w14:textId="77777777" w:rsidR="007F5D32" w:rsidRDefault="007F5D32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5FD3FFDB" w14:textId="7E582E38" w:rsidR="007F5D32" w:rsidRDefault="007F5D32" w:rsidP="007F5D32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Rok Dacar</w:t>
      </w:r>
    </w:p>
    <w:p w14:paraId="7BC3C91B" w14:textId="77777777" w:rsidR="007F5D32" w:rsidRDefault="007F5D32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2455D22C" w14:textId="77777777" w:rsidR="007F5D32" w:rsidRDefault="007F5D32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7F5D32" w:rsidRPr="002464ED" w14:paraId="7FA54E0D" w14:textId="77777777" w:rsidTr="003E7253">
        <w:trPr>
          <w:jc w:val="center"/>
        </w:trPr>
        <w:tc>
          <w:tcPr>
            <w:tcW w:w="851" w:type="dxa"/>
            <w:vAlign w:val="center"/>
          </w:tcPr>
          <w:p w14:paraId="16ED86D7" w14:textId="77777777" w:rsidR="007F5D32" w:rsidRPr="00236C01" w:rsidRDefault="007F5D32" w:rsidP="003E7253">
            <w:pPr>
              <w:jc w:val="center"/>
            </w:pPr>
            <w:r w:rsidRPr="00236C01">
              <w:t>1.</w:t>
            </w:r>
          </w:p>
        </w:tc>
        <w:tc>
          <w:tcPr>
            <w:tcW w:w="8329" w:type="dxa"/>
            <w:vAlign w:val="center"/>
          </w:tcPr>
          <w:p w14:paraId="315AB382" w14:textId="5B1604DB" w:rsidR="007F5D32" w:rsidRPr="00236C01" w:rsidRDefault="00236C01" w:rsidP="00236C01">
            <w:r w:rsidRPr="00236C01">
              <w:t>Ustavna demokracija v dobi algoritmov: oblast, nadzor in temeljne pravice</w:t>
            </w:r>
          </w:p>
        </w:tc>
      </w:tr>
      <w:tr w:rsidR="007F5D32" w:rsidRPr="002464ED" w14:paraId="499C99E3" w14:textId="77777777" w:rsidTr="003E7253">
        <w:trPr>
          <w:jc w:val="center"/>
        </w:trPr>
        <w:tc>
          <w:tcPr>
            <w:tcW w:w="851" w:type="dxa"/>
            <w:vAlign w:val="center"/>
          </w:tcPr>
          <w:p w14:paraId="03B04209" w14:textId="77777777" w:rsidR="007F5D32" w:rsidRPr="002464ED" w:rsidRDefault="007F5D32" w:rsidP="003E7253">
            <w:pPr>
              <w:jc w:val="center"/>
            </w:pPr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1BE209BF" w14:textId="11019DF1" w:rsidR="007F5D32" w:rsidRPr="00236C01" w:rsidRDefault="00236C01" w:rsidP="003E7253">
            <w:r w:rsidRPr="00236C01">
              <w:t>Zasebnost pod nadzorom: ustavnopravni izzivi digitalne družbe</w:t>
            </w:r>
          </w:p>
        </w:tc>
      </w:tr>
      <w:tr w:rsidR="007F5D32" w:rsidRPr="002464ED" w14:paraId="7D145063" w14:textId="77777777" w:rsidTr="003E7253">
        <w:trPr>
          <w:jc w:val="center"/>
        </w:trPr>
        <w:tc>
          <w:tcPr>
            <w:tcW w:w="851" w:type="dxa"/>
            <w:vAlign w:val="center"/>
          </w:tcPr>
          <w:p w14:paraId="17C86778" w14:textId="77777777" w:rsidR="007F5D32" w:rsidRPr="002464ED" w:rsidRDefault="007F5D32" w:rsidP="003E7253">
            <w:pPr>
              <w:jc w:val="center"/>
            </w:pPr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7E361D70" w14:textId="1A37250B" w:rsidR="007F5D32" w:rsidRPr="00236C01" w:rsidRDefault="00236C01" w:rsidP="003E7253">
            <w:r w:rsidRPr="00236C01">
              <w:t>Sovražni govor, dezinformacije in svoboda izražanja: meje ustavne zaščite</w:t>
            </w:r>
          </w:p>
        </w:tc>
      </w:tr>
      <w:tr w:rsidR="007F5D32" w:rsidRPr="002464ED" w14:paraId="02CBFAC3" w14:textId="77777777" w:rsidTr="003E7253">
        <w:trPr>
          <w:jc w:val="center"/>
        </w:trPr>
        <w:tc>
          <w:tcPr>
            <w:tcW w:w="851" w:type="dxa"/>
            <w:vAlign w:val="center"/>
          </w:tcPr>
          <w:p w14:paraId="0F5CEC2A" w14:textId="77777777" w:rsidR="007F5D32" w:rsidRPr="002464ED" w:rsidRDefault="007F5D32" w:rsidP="003E7253">
            <w:pPr>
              <w:jc w:val="center"/>
            </w:pPr>
            <w:r>
              <w:t>4.</w:t>
            </w:r>
          </w:p>
        </w:tc>
        <w:tc>
          <w:tcPr>
            <w:tcW w:w="8329" w:type="dxa"/>
            <w:vAlign w:val="center"/>
          </w:tcPr>
          <w:p w14:paraId="7ADCC705" w14:textId="1FBBBA35" w:rsidR="007F5D32" w:rsidRPr="00236C01" w:rsidRDefault="00236C01" w:rsidP="003E7253">
            <w:r w:rsidRPr="00236C01">
              <w:t>Pluralizem ali regulacija? Svoboda izražanja v sodobnem javnem prostoru</w:t>
            </w:r>
          </w:p>
        </w:tc>
      </w:tr>
      <w:tr w:rsidR="007F5D32" w:rsidRPr="002464ED" w14:paraId="2EC1497C" w14:textId="77777777" w:rsidTr="003E7253">
        <w:trPr>
          <w:jc w:val="center"/>
        </w:trPr>
        <w:tc>
          <w:tcPr>
            <w:tcW w:w="851" w:type="dxa"/>
            <w:vAlign w:val="center"/>
          </w:tcPr>
          <w:p w14:paraId="665FCCB3" w14:textId="77777777" w:rsidR="007F5D32" w:rsidRPr="002464ED" w:rsidRDefault="007F5D32" w:rsidP="003E7253">
            <w:pPr>
              <w:jc w:val="center"/>
            </w:pPr>
            <w:r>
              <w:t>5.</w:t>
            </w:r>
          </w:p>
        </w:tc>
        <w:tc>
          <w:tcPr>
            <w:tcW w:w="8329" w:type="dxa"/>
            <w:vAlign w:val="center"/>
          </w:tcPr>
          <w:p w14:paraId="043CE246" w14:textId="506293AD" w:rsidR="007F5D32" w:rsidRPr="00236C01" w:rsidRDefault="00236C01" w:rsidP="003E7253">
            <w:r w:rsidRPr="00236C01">
              <w:t>Človekovo dostojanstvo kot temelj ustavne identitete</w:t>
            </w:r>
          </w:p>
        </w:tc>
      </w:tr>
    </w:tbl>
    <w:p w14:paraId="569CC1C7" w14:textId="77777777" w:rsidR="00126FC3" w:rsidRPr="00C40994" w:rsidRDefault="00126FC3" w:rsidP="00C40994">
      <w:pPr>
        <w:spacing w:after="0"/>
        <w:jc w:val="center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42FE48C3" w14:textId="77777777" w:rsidR="006B11EE" w:rsidRPr="002464ED" w:rsidRDefault="006B11EE" w:rsidP="006B11EE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303A3BCE" w14:textId="77777777" w:rsidR="006B11EE" w:rsidRPr="002464ED" w:rsidRDefault="006B11EE" w:rsidP="006B11EE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Katja Drnovšek</w:t>
      </w:r>
    </w:p>
    <w:p w14:paraId="451514F1" w14:textId="77777777" w:rsidR="006B11EE" w:rsidRPr="002464ED" w:rsidRDefault="006B11EE" w:rsidP="006B11EE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83"/>
      </w:tblGrid>
      <w:tr w:rsidR="006B11EE" w:rsidRPr="002464ED" w14:paraId="7C0B0409" w14:textId="77777777" w:rsidTr="00565E8B">
        <w:trPr>
          <w:trHeight w:val="397"/>
          <w:jc w:val="center"/>
        </w:trPr>
        <w:tc>
          <w:tcPr>
            <w:tcW w:w="9083" w:type="dxa"/>
            <w:vAlign w:val="center"/>
          </w:tcPr>
          <w:p w14:paraId="54D149DA" w14:textId="77777777" w:rsidR="006B11EE" w:rsidRPr="002464ED" w:rsidRDefault="006B11EE" w:rsidP="00565E8B">
            <w:pPr>
              <w:spacing w:before="100" w:beforeAutospacing="1" w:after="100" w:afterAutospacing="1"/>
              <w:ind w:left="1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lastRenderedPageBreak/>
              <w:t>Po dogovoru s profesorico.</w:t>
            </w:r>
          </w:p>
        </w:tc>
      </w:tr>
    </w:tbl>
    <w:p w14:paraId="4DA6D749" w14:textId="77777777" w:rsidR="006B11EE" w:rsidRPr="002464ED" w:rsidRDefault="006B11EE" w:rsidP="006B11EE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  <w:r w:rsidRPr="002464ED">
        <w:rPr>
          <w:rFonts w:asciiTheme="minorHAnsi" w:eastAsiaTheme="minorEastAsia" w:hAnsiTheme="minorHAnsi" w:cstheme="minorHAnsi"/>
        </w:rPr>
        <w:t xml:space="preserve">    </w:t>
      </w:r>
    </w:p>
    <w:p w14:paraId="6C3123E1" w14:textId="77777777" w:rsidR="00C40994" w:rsidRPr="00C40994" w:rsidRDefault="00C40994" w:rsidP="002D2DC3">
      <w:pPr>
        <w:rPr>
          <w:rFonts w:cs="Calibri"/>
          <w:b/>
          <w:color w:val="000000" w:themeColor="text1"/>
          <w:sz w:val="20"/>
          <w:szCs w:val="20"/>
        </w:rPr>
      </w:pPr>
    </w:p>
    <w:p w14:paraId="6C3123E2" w14:textId="6818A724" w:rsidR="00C40994" w:rsidRPr="002464ED" w:rsidRDefault="004A1083" w:rsidP="001C4366">
      <w:pPr>
        <w:jc w:val="center"/>
        <w:rPr>
          <w:rFonts w:asciiTheme="minorHAnsi" w:hAnsiTheme="minorHAnsi" w:cs="Calibri"/>
          <w:b/>
          <w:color w:val="000000" w:themeColor="text1"/>
        </w:rPr>
      </w:pPr>
      <w:r w:rsidRPr="002464ED">
        <w:rPr>
          <w:rFonts w:asciiTheme="minorHAnsi" w:hAnsiTheme="minorHAnsi" w:cs="Calibri"/>
          <w:b/>
          <w:color w:val="000000" w:themeColor="text1"/>
        </w:rPr>
        <w:t>Prof</w:t>
      </w:r>
      <w:r w:rsidR="00C40994" w:rsidRPr="002464ED">
        <w:rPr>
          <w:rFonts w:asciiTheme="minorHAnsi" w:hAnsiTheme="minorHAnsi" w:cs="Calibri"/>
          <w:b/>
          <w:color w:val="000000" w:themeColor="text1"/>
        </w:rPr>
        <w:t>. dr. Aleš Ferčič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C40994" w:rsidRPr="002464ED" w14:paraId="6C3123E5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3E3" w14:textId="77777777" w:rsidR="00C40994" w:rsidRPr="002464ED" w:rsidRDefault="00C40994" w:rsidP="00C6589B">
            <w:pPr>
              <w:jc w:val="center"/>
            </w:pPr>
            <w:r w:rsidRPr="002464ED">
              <w:t>1.</w:t>
            </w:r>
          </w:p>
        </w:tc>
        <w:tc>
          <w:tcPr>
            <w:tcW w:w="8329" w:type="dxa"/>
            <w:vAlign w:val="center"/>
          </w:tcPr>
          <w:p w14:paraId="6C3123E4" w14:textId="5DD95AAE" w:rsidR="00824708" w:rsidRPr="00824708" w:rsidRDefault="00266FE2" w:rsidP="00256D73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266FE2">
              <w:rPr>
                <w:rFonts w:asciiTheme="minorHAnsi" w:eastAsiaTheme="minorEastAsia" w:hAnsiTheme="minorHAnsi" w:cstheme="minorHAnsi"/>
              </w:rPr>
              <w:t>Primerjalni vidiki pravne ureditve referenduma</w:t>
            </w:r>
          </w:p>
        </w:tc>
      </w:tr>
      <w:tr w:rsidR="00C40994" w:rsidRPr="002464ED" w14:paraId="6C3123E8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3E6" w14:textId="77777777" w:rsidR="00C40994" w:rsidRPr="002464ED" w:rsidRDefault="00C40994" w:rsidP="00C6589B">
            <w:pPr>
              <w:jc w:val="center"/>
            </w:pPr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6C3123E7" w14:textId="7A8CA42E" w:rsidR="00C40994" w:rsidRPr="00824708" w:rsidRDefault="00266FE2" w:rsidP="00E7207E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266FE2">
              <w:rPr>
                <w:rFonts w:asciiTheme="minorHAnsi" w:eastAsiaTheme="minorEastAsia" w:hAnsiTheme="minorHAnsi" w:cstheme="minorHAnsi"/>
              </w:rPr>
              <w:t>Pravni vidiki krožnega gospodarstva s poudarkom na pravici do popravila</w:t>
            </w:r>
          </w:p>
        </w:tc>
      </w:tr>
      <w:tr w:rsidR="00C40994" w:rsidRPr="002464ED" w14:paraId="6C3123EB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3E9" w14:textId="77777777" w:rsidR="00C40994" w:rsidRPr="002464ED" w:rsidRDefault="00C40994" w:rsidP="00C6589B">
            <w:pPr>
              <w:jc w:val="center"/>
            </w:pPr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6C3123EA" w14:textId="7CD81230" w:rsidR="00C40994" w:rsidRPr="00824708" w:rsidRDefault="005B1E8C" w:rsidP="00E7207E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266FE2">
              <w:rPr>
                <w:rFonts w:asciiTheme="minorHAnsi" w:eastAsiaTheme="minorEastAsia" w:hAnsiTheme="minorHAnsi" w:cstheme="minorHAnsi"/>
              </w:rPr>
              <w:t>EURATOM – ocena stanja in priložnosti za izboljšave</w:t>
            </w:r>
          </w:p>
        </w:tc>
      </w:tr>
    </w:tbl>
    <w:p w14:paraId="033189B2" w14:textId="0B5D71F0" w:rsidR="006E3D31" w:rsidRDefault="006E3D31" w:rsidP="00C40994">
      <w:pPr>
        <w:spacing w:after="0"/>
        <w:jc w:val="both"/>
        <w:rPr>
          <w:rFonts w:eastAsia="Calibri" w:cs="Calibri"/>
          <w:u w:val="single"/>
        </w:rPr>
      </w:pPr>
    </w:p>
    <w:p w14:paraId="152B2515" w14:textId="77777777" w:rsidR="00EE7194" w:rsidRDefault="00EE7194" w:rsidP="00C40994">
      <w:pPr>
        <w:spacing w:after="0"/>
        <w:jc w:val="both"/>
        <w:rPr>
          <w:rFonts w:eastAsia="Calibri" w:cs="Calibri"/>
          <w:u w:val="single"/>
        </w:rPr>
      </w:pPr>
    </w:p>
    <w:p w14:paraId="618130B8" w14:textId="77777777" w:rsidR="00EE7194" w:rsidRDefault="00EE7194" w:rsidP="00C40994">
      <w:pPr>
        <w:spacing w:after="0"/>
        <w:jc w:val="both"/>
        <w:rPr>
          <w:rFonts w:eastAsia="Calibri" w:cs="Calibri"/>
          <w:u w:val="single"/>
        </w:rPr>
      </w:pPr>
    </w:p>
    <w:p w14:paraId="39F33DC5" w14:textId="77777777" w:rsidR="00EE7194" w:rsidRPr="002464ED" w:rsidRDefault="00EE7194" w:rsidP="00C40994">
      <w:pPr>
        <w:spacing w:after="0"/>
        <w:jc w:val="both"/>
        <w:rPr>
          <w:rFonts w:eastAsia="Calibri" w:cs="Calibri"/>
          <w:u w:val="single"/>
        </w:rPr>
      </w:pPr>
    </w:p>
    <w:p w14:paraId="6C3123F0" w14:textId="77777777" w:rsidR="00C40994" w:rsidRPr="002464ED" w:rsidRDefault="00C40994" w:rsidP="00C40994">
      <w:pPr>
        <w:spacing w:after="0"/>
        <w:jc w:val="both"/>
        <w:rPr>
          <w:rFonts w:eastAsia="Calibri" w:cs="Calibri"/>
          <w:u w:val="single"/>
        </w:rPr>
      </w:pPr>
    </w:p>
    <w:p w14:paraId="6C3123F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2464ED">
        <w:rPr>
          <w:rFonts w:asciiTheme="minorHAnsi" w:eastAsia="Calibri" w:hAnsiTheme="minorHAnsi" w:cs="Calibri"/>
          <w:b/>
        </w:rPr>
        <w:t>Prof. dr. Janja Hojnik</w:t>
      </w:r>
    </w:p>
    <w:p w14:paraId="6C3123F2" w14:textId="67A9DA57" w:rsidR="00C40994" w:rsidRDefault="00C40994" w:rsidP="00C40994">
      <w:pPr>
        <w:spacing w:after="0"/>
        <w:jc w:val="both"/>
        <w:rPr>
          <w:rFonts w:eastAsia="Calibri" w:cs="Calibr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3E7D3D" w:rsidRPr="002A0489" w14:paraId="325B1F1F" w14:textId="77777777" w:rsidTr="00EB7480">
        <w:trPr>
          <w:jc w:val="center"/>
        </w:trPr>
        <w:tc>
          <w:tcPr>
            <w:tcW w:w="851" w:type="dxa"/>
            <w:vAlign w:val="center"/>
          </w:tcPr>
          <w:p w14:paraId="3DC46E39" w14:textId="77777777" w:rsidR="003E7D3D" w:rsidRPr="002464ED" w:rsidRDefault="003E7D3D" w:rsidP="00EB7480">
            <w:r w:rsidRPr="002464ED">
              <w:t>1.</w:t>
            </w:r>
          </w:p>
        </w:tc>
        <w:tc>
          <w:tcPr>
            <w:tcW w:w="8329" w:type="dxa"/>
            <w:vAlign w:val="center"/>
          </w:tcPr>
          <w:p w14:paraId="33C547AA" w14:textId="687E8C1B" w:rsidR="003E7D3D" w:rsidRPr="009A29CA" w:rsidRDefault="005960DB" w:rsidP="009A29CA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5960DB">
              <w:rPr>
                <w:rFonts w:asciiTheme="minorHAnsi" w:eastAsiaTheme="minorEastAsia" w:hAnsiTheme="minorHAnsi" w:cstheme="minorHAnsi"/>
              </w:rPr>
              <w:t>Digitalna suverenost Evropske unije</w:t>
            </w:r>
          </w:p>
        </w:tc>
      </w:tr>
      <w:tr w:rsidR="003E7D3D" w:rsidRPr="002A0489" w14:paraId="7D0D8E01" w14:textId="77777777" w:rsidTr="00EB7480">
        <w:trPr>
          <w:jc w:val="center"/>
        </w:trPr>
        <w:tc>
          <w:tcPr>
            <w:tcW w:w="851" w:type="dxa"/>
            <w:vAlign w:val="center"/>
          </w:tcPr>
          <w:p w14:paraId="6CC5C459" w14:textId="77777777" w:rsidR="003E7D3D" w:rsidRPr="002464ED" w:rsidRDefault="003E7D3D" w:rsidP="00EB7480"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7A0A6D3C" w14:textId="7D4DB4A0" w:rsidR="003E7D3D" w:rsidRPr="00A67372" w:rsidRDefault="00AF3DF9" w:rsidP="009A29CA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AF3DF9">
              <w:rPr>
                <w:rFonts w:asciiTheme="minorHAnsi" w:eastAsiaTheme="minorEastAsia" w:hAnsiTheme="minorHAnsi" w:cstheme="minorHAnsi"/>
              </w:rPr>
              <w:t>Digitalni potni list proizvoda in okoljski odtis izdelkov v pravu EU</w:t>
            </w:r>
          </w:p>
        </w:tc>
      </w:tr>
      <w:tr w:rsidR="003E7D3D" w:rsidRPr="002A0489" w14:paraId="3CECE008" w14:textId="77777777" w:rsidTr="00EB7480">
        <w:trPr>
          <w:jc w:val="center"/>
        </w:trPr>
        <w:tc>
          <w:tcPr>
            <w:tcW w:w="851" w:type="dxa"/>
            <w:vAlign w:val="center"/>
          </w:tcPr>
          <w:p w14:paraId="0C0DBC45" w14:textId="77777777" w:rsidR="003E7D3D" w:rsidRPr="002464ED" w:rsidRDefault="003E7D3D" w:rsidP="00EB7480"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05FC58F2" w14:textId="31E7FBC9" w:rsidR="003E7D3D" w:rsidRPr="009A29CA" w:rsidRDefault="005960DB" w:rsidP="009A29CA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5960DB">
              <w:rPr>
                <w:rFonts w:asciiTheme="minorHAnsi" w:eastAsiaTheme="minorEastAsia" w:hAnsiTheme="minorHAnsi" w:cstheme="minorHAnsi"/>
              </w:rPr>
              <w:t>Regulacija digitalnih platform s področja kulture v luči enotnega trga EU: analiza primera Amazon EU (C-366/24)</w:t>
            </w:r>
          </w:p>
        </w:tc>
      </w:tr>
    </w:tbl>
    <w:p w14:paraId="6C3123FF" w14:textId="77777777" w:rsidR="00933F2E" w:rsidRPr="002464ED" w:rsidRDefault="00933F2E" w:rsidP="00921A54">
      <w:pPr>
        <w:spacing w:after="0"/>
        <w:rPr>
          <w:rFonts w:eastAsia="Calibri" w:cs="Calibri"/>
        </w:rPr>
      </w:pPr>
    </w:p>
    <w:p w14:paraId="6C312400" w14:textId="77777777" w:rsidR="00933F2E" w:rsidRPr="002464ED" w:rsidRDefault="00933F2E" w:rsidP="00C40994">
      <w:pPr>
        <w:spacing w:after="0"/>
        <w:jc w:val="center"/>
        <w:rPr>
          <w:rFonts w:eastAsia="Calibri" w:cs="Calibri"/>
        </w:rPr>
      </w:pPr>
    </w:p>
    <w:p w14:paraId="6C31240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="Calibri"/>
        </w:rPr>
      </w:pPr>
      <w:r w:rsidRPr="002464ED">
        <w:rPr>
          <w:rFonts w:asciiTheme="minorHAnsi" w:eastAsia="Calibri" w:hAnsiTheme="minorHAnsi" w:cs="Calibri"/>
          <w:b/>
        </w:rPr>
        <w:t>Prof. dr. Borut Holcman</w:t>
      </w:r>
    </w:p>
    <w:p w14:paraId="4DF767F1" w14:textId="69094CE5" w:rsidR="00DA39D9" w:rsidRDefault="00DA39D9" w:rsidP="00012140">
      <w:pPr>
        <w:spacing w:after="0"/>
        <w:rPr>
          <w:rFonts w:eastAsia="Calibri" w:cs="Calibri"/>
          <w:sz w:val="20"/>
          <w:szCs w:val="20"/>
          <w:u w:val="single"/>
        </w:rPr>
      </w:pPr>
    </w:p>
    <w:p w14:paraId="2EBC5076" w14:textId="77777777" w:rsidR="003B5891" w:rsidRPr="002464ED" w:rsidRDefault="003B5891" w:rsidP="003B5891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160"/>
      </w:tblGrid>
      <w:tr w:rsidR="003B5891" w:rsidRPr="002464ED" w14:paraId="67903125" w14:textId="77777777" w:rsidTr="0060351A">
        <w:trPr>
          <w:trHeight w:val="397"/>
          <w:jc w:val="center"/>
        </w:trPr>
        <w:tc>
          <w:tcPr>
            <w:tcW w:w="905" w:type="dxa"/>
          </w:tcPr>
          <w:p w14:paraId="0967835B" w14:textId="77777777" w:rsidR="003B5891" w:rsidRPr="00252243" w:rsidRDefault="003B5891" w:rsidP="0060351A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8160" w:type="dxa"/>
            <w:vAlign w:val="center"/>
          </w:tcPr>
          <w:p w14:paraId="6326EE48" w14:textId="12359559" w:rsidR="003B5891" w:rsidRPr="0066129E" w:rsidRDefault="003B5891" w:rsidP="0060351A">
            <w:pPr>
              <w:rPr>
                <w:rFonts w:cstheme="minorHAnsi"/>
                <w:sz w:val="24"/>
                <w:szCs w:val="24"/>
                <w:highlight w:val="yellow"/>
                <w:lang w:eastAsia="sl-SI"/>
              </w:rPr>
            </w:pPr>
          </w:p>
        </w:tc>
      </w:tr>
      <w:tr w:rsidR="003B5891" w:rsidRPr="002464ED" w14:paraId="4C96C43C" w14:textId="77777777" w:rsidTr="0060351A">
        <w:trPr>
          <w:trHeight w:val="397"/>
          <w:jc w:val="center"/>
        </w:trPr>
        <w:tc>
          <w:tcPr>
            <w:tcW w:w="905" w:type="dxa"/>
          </w:tcPr>
          <w:p w14:paraId="21BA5559" w14:textId="77777777" w:rsidR="003B5891" w:rsidRPr="00252243" w:rsidRDefault="003B5891" w:rsidP="0060351A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8160" w:type="dxa"/>
            <w:vAlign w:val="center"/>
          </w:tcPr>
          <w:p w14:paraId="0469094F" w14:textId="2CAF33BA" w:rsidR="003B5891" w:rsidRPr="0066129E" w:rsidRDefault="003B5891" w:rsidP="0060351A">
            <w:pPr>
              <w:rPr>
                <w:rFonts w:cstheme="minorHAnsi"/>
                <w:sz w:val="24"/>
                <w:szCs w:val="24"/>
                <w:highlight w:val="yellow"/>
                <w:lang w:eastAsia="sl-SI"/>
              </w:rPr>
            </w:pPr>
          </w:p>
        </w:tc>
      </w:tr>
      <w:tr w:rsidR="003B5891" w:rsidRPr="002464ED" w14:paraId="238BB1E1" w14:textId="77777777" w:rsidTr="0060351A">
        <w:trPr>
          <w:trHeight w:val="397"/>
          <w:jc w:val="center"/>
        </w:trPr>
        <w:tc>
          <w:tcPr>
            <w:tcW w:w="905" w:type="dxa"/>
          </w:tcPr>
          <w:p w14:paraId="4EF315E7" w14:textId="77777777" w:rsidR="003B5891" w:rsidRPr="00252243" w:rsidRDefault="003B5891" w:rsidP="0060351A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8160" w:type="dxa"/>
            <w:vAlign w:val="center"/>
          </w:tcPr>
          <w:p w14:paraId="5E9C0C2B" w14:textId="5860297B" w:rsidR="003B5891" w:rsidRPr="0066129E" w:rsidRDefault="003B5891" w:rsidP="00F82C53">
            <w:pPr>
              <w:rPr>
                <w:rFonts w:cstheme="minorHAnsi"/>
                <w:sz w:val="24"/>
                <w:szCs w:val="24"/>
                <w:highlight w:val="yellow"/>
                <w:lang w:eastAsia="sl-SI"/>
              </w:rPr>
            </w:pPr>
          </w:p>
        </w:tc>
      </w:tr>
    </w:tbl>
    <w:p w14:paraId="24D7ECCC" w14:textId="77777777" w:rsidR="00DA39D9" w:rsidRPr="00C40994" w:rsidRDefault="00DA39D9" w:rsidP="00C40994">
      <w:pPr>
        <w:spacing w:after="0"/>
        <w:jc w:val="center"/>
        <w:rPr>
          <w:rFonts w:eastAsia="Calibri" w:cs="Calibri"/>
          <w:sz w:val="20"/>
          <w:szCs w:val="20"/>
          <w:u w:val="single"/>
        </w:rPr>
      </w:pPr>
    </w:p>
    <w:p w14:paraId="6C312410" w14:textId="77777777" w:rsidR="00C40994" w:rsidRPr="00C40994" w:rsidRDefault="00C40994" w:rsidP="00C40994">
      <w:pPr>
        <w:spacing w:after="0"/>
        <w:jc w:val="center"/>
        <w:rPr>
          <w:rFonts w:eastAsia="Calibri" w:cs="Calibri"/>
          <w:b/>
          <w:sz w:val="20"/>
          <w:szCs w:val="20"/>
        </w:rPr>
      </w:pPr>
    </w:p>
    <w:p w14:paraId="6C312411" w14:textId="6C4433CA" w:rsidR="00C40994" w:rsidRPr="002464ED" w:rsidRDefault="00F40336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2464ED">
        <w:rPr>
          <w:rFonts w:asciiTheme="minorHAnsi" w:eastAsia="Calibri" w:hAnsiTheme="minorHAnsi" w:cs="Calibri"/>
          <w:b/>
        </w:rPr>
        <w:t>Prof</w:t>
      </w:r>
      <w:r w:rsidR="00C40994" w:rsidRPr="002464ED">
        <w:rPr>
          <w:rFonts w:asciiTheme="minorHAnsi" w:eastAsia="Calibri" w:hAnsiTheme="minorHAnsi" w:cs="Calibri"/>
          <w:b/>
        </w:rPr>
        <w:t>. dr.  Tjaša Ivanc</w:t>
      </w:r>
    </w:p>
    <w:p w14:paraId="6C312412" w14:textId="77777777" w:rsidR="00C40994" w:rsidRPr="002464ED" w:rsidRDefault="00C40994" w:rsidP="00C40994">
      <w:pPr>
        <w:spacing w:after="0"/>
        <w:jc w:val="both"/>
        <w:rPr>
          <w:rFonts w:eastAsia="Calibri" w:cs="Calibr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12"/>
      </w:tblGrid>
      <w:tr w:rsidR="001A1351" w:rsidRPr="002464ED" w14:paraId="6C312415" w14:textId="77777777" w:rsidTr="001A1351">
        <w:trPr>
          <w:trHeight w:val="397"/>
          <w:jc w:val="center"/>
        </w:trPr>
        <w:tc>
          <w:tcPr>
            <w:tcW w:w="9012" w:type="dxa"/>
            <w:vAlign w:val="center"/>
          </w:tcPr>
          <w:p w14:paraId="6C312414" w14:textId="0C794404" w:rsidR="001A1351" w:rsidRPr="00152899" w:rsidRDefault="001A1351" w:rsidP="00152899">
            <w:r>
              <w:rPr>
                <w:rFonts w:cstheme="minorHAnsi"/>
                <w:sz w:val="24"/>
                <w:szCs w:val="24"/>
                <w:lang w:eastAsia="sl-SI"/>
              </w:rPr>
              <w:t>Po dogovoru s profesorico.</w:t>
            </w:r>
          </w:p>
        </w:tc>
      </w:tr>
    </w:tbl>
    <w:p w14:paraId="6C312431" w14:textId="77777777" w:rsidR="00C40994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</w:p>
    <w:p w14:paraId="28CD7067" w14:textId="77777777" w:rsidR="003B5891" w:rsidRPr="002464ED" w:rsidRDefault="003B5891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</w:p>
    <w:p w14:paraId="6C312432" w14:textId="77777777" w:rsidR="00C40994" w:rsidRPr="002464ED" w:rsidRDefault="004A1083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</w:t>
      </w:r>
      <w:r w:rsidR="00C40994" w:rsidRPr="002464ED">
        <w:rPr>
          <w:rFonts w:asciiTheme="minorHAnsi" w:eastAsia="Calibri" w:hAnsiTheme="minorHAnsi" w:cstheme="minorHAnsi"/>
          <w:b/>
        </w:rPr>
        <w:t>. dr. Tomaž Keresteš</w:t>
      </w:r>
    </w:p>
    <w:p w14:paraId="6C312433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160"/>
      </w:tblGrid>
      <w:tr w:rsidR="00B60548" w:rsidRPr="002464ED" w14:paraId="6C312436" w14:textId="77777777" w:rsidTr="00B60548">
        <w:trPr>
          <w:trHeight w:val="397"/>
          <w:jc w:val="center"/>
        </w:trPr>
        <w:tc>
          <w:tcPr>
            <w:tcW w:w="905" w:type="dxa"/>
          </w:tcPr>
          <w:p w14:paraId="7F72C19F" w14:textId="44E61A9F" w:rsidR="00B60548" w:rsidRPr="00252243" w:rsidRDefault="00B60548" w:rsidP="00B60548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8160" w:type="dxa"/>
            <w:vAlign w:val="center"/>
          </w:tcPr>
          <w:p w14:paraId="6C312435" w14:textId="52757D8D" w:rsidR="00B60548" w:rsidRPr="00252243" w:rsidRDefault="00C31165" w:rsidP="00C31165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C31165">
              <w:rPr>
                <w:rFonts w:cstheme="minorHAnsi"/>
                <w:sz w:val="24"/>
                <w:szCs w:val="24"/>
                <w:lang w:eastAsia="sl-SI"/>
              </w:rPr>
              <w:t>Pomen iracionalnega v pravnem odločanju</w:t>
            </w:r>
          </w:p>
        </w:tc>
      </w:tr>
      <w:tr w:rsidR="00B60548" w:rsidRPr="002464ED" w14:paraId="07CBB3A9" w14:textId="77777777" w:rsidTr="00B60548">
        <w:trPr>
          <w:trHeight w:val="397"/>
          <w:jc w:val="center"/>
        </w:trPr>
        <w:tc>
          <w:tcPr>
            <w:tcW w:w="905" w:type="dxa"/>
          </w:tcPr>
          <w:p w14:paraId="10A2D902" w14:textId="2642E4CD" w:rsidR="00B60548" w:rsidRPr="00252243" w:rsidRDefault="00B60548" w:rsidP="00B60548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8160" w:type="dxa"/>
            <w:vAlign w:val="center"/>
          </w:tcPr>
          <w:p w14:paraId="2CB71C76" w14:textId="1E1CA09A" w:rsidR="00B60548" w:rsidRPr="00252243" w:rsidRDefault="00C31165" w:rsidP="00252243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C31165">
              <w:rPr>
                <w:rFonts w:cstheme="minorHAnsi"/>
                <w:sz w:val="24"/>
                <w:szCs w:val="24"/>
                <w:lang w:eastAsia="sl-SI"/>
              </w:rPr>
              <w:t>Legitimnost prava</w:t>
            </w:r>
          </w:p>
        </w:tc>
      </w:tr>
      <w:tr w:rsidR="00B60548" w:rsidRPr="002464ED" w14:paraId="6157C84B" w14:textId="77777777" w:rsidTr="00B60548">
        <w:trPr>
          <w:trHeight w:val="397"/>
          <w:jc w:val="center"/>
        </w:trPr>
        <w:tc>
          <w:tcPr>
            <w:tcW w:w="905" w:type="dxa"/>
          </w:tcPr>
          <w:p w14:paraId="2318B16A" w14:textId="7527F9A5" w:rsidR="00B60548" w:rsidRPr="00252243" w:rsidRDefault="00B60548" w:rsidP="00B60548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8160" w:type="dxa"/>
            <w:vAlign w:val="center"/>
          </w:tcPr>
          <w:p w14:paraId="2D604585" w14:textId="4721A8A0" w:rsidR="00B60548" w:rsidRPr="00252243" w:rsidRDefault="00C31165" w:rsidP="00252243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C31165">
              <w:rPr>
                <w:rFonts w:cstheme="minorHAnsi"/>
                <w:sz w:val="24"/>
                <w:szCs w:val="24"/>
                <w:lang w:eastAsia="sl-SI"/>
              </w:rPr>
              <w:t>Pomen pravnih načel za pravno konkretizacijo</w:t>
            </w:r>
          </w:p>
        </w:tc>
      </w:tr>
    </w:tbl>
    <w:p w14:paraId="6C31245C" w14:textId="7E33773A" w:rsidR="00C40994" w:rsidRPr="00983E20" w:rsidRDefault="00C40994" w:rsidP="004D5358">
      <w:pPr>
        <w:spacing w:after="0"/>
        <w:rPr>
          <w:rFonts w:eastAsia="Calibri" w:cs="Calibri"/>
          <w:b/>
        </w:rPr>
      </w:pPr>
    </w:p>
    <w:p w14:paraId="0B05AFA4" w14:textId="77777777" w:rsidR="003C04B6" w:rsidRPr="002464ED" w:rsidRDefault="003C04B6" w:rsidP="004D5358">
      <w:pPr>
        <w:spacing w:after="0"/>
        <w:rPr>
          <w:rFonts w:eastAsia="Calibri" w:cs="Calibri"/>
          <w:b/>
        </w:rPr>
      </w:pPr>
    </w:p>
    <w:p w14:paraId="6C31245D" w14:textId="77777777" w:rsidR="00C40994" w:rsidRPr="002464ED" w:rsidRDefault="004A1083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2464ED">
        <w:rPr>
          <w:rFonts w:asciiTheme="minorHAnsi" w:eastAsia="Calibri" w:hAnsiTheme="minorHAnsi" w:cs="Calibri"/>
          <w:b/>
        </w:rPr>
        <w:t>Prof</w:t>
      </w:r>
      <w:r w:rsidR="00C40994" w:rsidRPr="002464ED">
        <w:rPr>
          <w:rFonts w:asciiTheme="minorHAnsi" w:eastAsia="Calibri" w:hAnsiTheme="minorHAnsi" w:cs="Calibri"/>
          <w:b/>
        </w:rPr>
        <w:t>. dr. Aleš Kobal</w:t>
      </w:r>
    </w:p>
    <w:p w14:paraId="6C31245E" w14:textId="77777777" w:rsidR="00C40994" w:rsidRPr="002464ED" w:rsidRDefault="00C40994" w:rsidP="007A30FC">
      <w:pPr>
        <w:spacing w:after="0"/>
        <w:ind w:left="142" w:firstLine="426"/>
        <w:jc w:val="both"/>
        <w:rPr>
          <w:rFonts w:eastAsia="Calibri" w:cs="Calibri"/>
          <w:color w:val="000000" w:themeColor="text1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26"/>
      </w:tblGrid>
      <w:tr w:rsidR="003F3CAC" w:rsidRPr="002464ED" w14:paraId="6C312461" w14:textId="77777777" w:rsidTr="00252316">
        <w:trPr>
          <w:jc w:val="center"/>
        </w:trPr>
        <w:tc>
          <w:tcPr>
            <w:tcW w:w="9126" w:type="dxa"/>
            <w:vAlign w:val="center"/>
          </w:tcPr>
          <w:p w14:paraId="6C312460" w14:textId="7C924AF5" w:rsidR="003F3CAC" w:rsidRPr="002464ED" w:rsidRDefault="003F3CAC" w:rsidP="00B3755A"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47B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47C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47D" w14:textId="77777777" w:rsidR="00C40994" w:rsidRPr="002464ED" w:rsidRDefault="004A1083" w:rsidP="00C40994">
      <w:pPr>
        <w:spacing w:after="0"/>
        <w:jc w:val="center"/>
        <w:rPr>
          <w:rFonts w:asciiTheme="minorHAnsi" w:eastAsia="Calibri" w:hAnsiTheme="minorHAnsi" w:cstheme="minorHAnsi"/>
          <w:b/>
          <w:color w:val="C00000"/>
        </w:rPr>
      </w:pPr>
      <w:r w:rsidRPr="002464ED">
        <w:rPr>
          <w:rFonts w:asciiTheme="minorHAnsi" w:eastAsia="Calibri" w:hAnsiTheme="minorHAnsi" w:cstheme="minorHAnsi"/>
          <w:b/>
        </w:rPr>
        <w:t>Prof</w:t>
      </w:r>
      <w:r w:rsidR="00C40994" w:rsidRPr="002464ED">
        <w:rPr>
          <w:rFonts w:asciiTheme="minorHAnsi" w:eastAsia="Calibri" w:hAnsiTheme="minorHAnsi" w:cstheme="minorHAnsi"/>
          <w:b/>
        </w:rPr>
        <w:t>. dr. Suzana Kraljić</w:t>
      </w:r>
    </w:p>
    <w:p w14:paraId="5D69AF9F" w14:textId="77777777" w:rsidR="00FA58C9" w:rsidRPr="007A30FC" w:rsidRDefault="00FA58C9" w:rsidP="00037D6E">
      <w:pPr>
        <w:spacing w:after="0"/>
        <w:rPr>
          <w:rFonts w:asciiTheme="minorHAnsi" w:eastAsia="Calibri" w:hAnsiTheme="minorHAnsi" w:cstheme="minorHAnsi"/>
          <w:bCs/>
        </w:rPr>
      </w:pPr>
    </w:p>
    <w:p w14:paraId="4B93BACC" w14:textId="77777777" w:rsidR="00037D6E" w:rsidRPr="004D5358" w:rsidRDefault="00037D6E" w:rsidP="00037D6E">
      <w:pPr>
        <w:spacing w:after="0"/>
        <w:jc w:val="center"/>
        <w:rPr>
          <w:rFonts w:asciiTheme="minorHAnsi" w:eastAsia="Calibri" w:hAnsiTheme="minorHAnsi" w:cs="Calibr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037D6E" w:rsidRPr="002464ED" w14:paraId="35E61EB3" w14:textId="77777777" w:rsidTr="00BC643F">
        <w:trPr>
          <w:jc w:val="center"/>
        </w:trPr>
        <w:tc>
          <w:tcPr>
            <w:tcW w:w="851" w:type="dxa"/>
            <w:vAlign w:val="center"/>
          </w:tcPr>
          <w:p w14:paraId="7D720583" w14:textId="77777777" w:rsidR="00037D6E" w:rsidRPr="002464ED" w:rsidRDefault="00037D6E" w:rsidP="00BC643F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1A4A77E4" w14:textId="5DFA2B65" w:rsidR="00037D6E" w:rsidRPr="006C7541" w:rsidRDefault="006C7541" w:rsidP="002F2095">
            <w:r w:rsidRPr="006C7541">
              <w:t>Turizem in varstvo otrokovih pravic </w:t>
            </w:r>
          </w:p>
        </w:tc>
      </w:tr>
      <w:tr w:rsidR="00037D6E" w:rsidRPr="002464ED" w14:paraId="183138BA" w14:textId="77777777" w:rsidTr="00BC643F">
        <w:trPr>
          <w:jc w:val="center"/>
        </w:trPr>
        <w:tc>
          <w:tcPr>
            <w:tcW w:w="851" w:type="dxa"/>
            <w:vAlign w:val="center"/>
          </w:tcPr>
          <w:p w14:paraId="58348DB2" w14:textId="77777777" w:rsidR="00037D6E" w:rsidRPr="002464ED" w:rsidRDefault="00037D6E" w:rsidP="00BC643F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732CC93E" w14:textId="09E1B0D0" w:rsidR="00037D6E" w:rsidRPr="0066129E" w:rsidRDefault="006C7541" w:rsidP="002F2095">
            <w:pPr>
              <w:rPr>
                <w:highlight w:val="yellow"/>
              </w:rPr>
            </w:pPr>
            <w:r w:rsidRPr="006C7541">
              <w:t>Medicinske raziskave na vojaškem osebju </w:t>
            </w:r>
          </w:p>
        </w:tc>
      </w:tr>
      <w:tr w:rsidR="00037D6E" w:rsidRPr="002464ED" w14:paraId="4F36EBFC" w14:textId="77777777" w:rsidTr="00BC643F">
        <w:trPr>
          <w:jc w:val="center"/>
        </w:trPr>
        <w:tc>
          <w:tcPr>
            <w:tcW w:w="851" w:type="dxa"/>
            <w:vAlign w:val="center"/>
          </w:tcPr>
          <w:p w14:paraId="3359EBF2" w14:textId="77777777" w:rsidR="00037D6E" w:rsidRPr="002464ED" w:rsidRDefault="00037D6E" w:rsidP="00BC643F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1BBD7B7B" w14:textId="7FDBEB02" w:rsidR="00037D6E" w:rsidRPr="006C7541" w:rsidRDefault="006C7541" w:rsidP="00E361C5">
            <w:r w:rsidRPr="006C7541">
              <w:t>Preprečevanje in prepoznavanje groominga v športu: zaščita mladih športnikov</w:t>
            </w:r>
          </w:p>
        </w:tc>
      </w:tr>
    </w:tbl>
    <w:p w14:paraId="6C31249B" w14:textId="77777777" w:rsidR="00C40994" w:rsidRDefault="00C4099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1DF887B9" w14:textId="77777777" w:rsidR="00341DAE" w:rsidRPr="00C40994" w:rsidRDefault="00341DAE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2B2D84D7" w14:textId="37F28C85" w:rsidR="00341DAE" w:rsidRPr="002464ED" w:rsidRDefault="009D0F73" w:rsidP="00341DAE">
      <w:pPr>
        <w:spacing w:after="0"/>
        <w:jc w:val="center"/>
        <w:rPr>
          <w:rFonts w:asciiTheme="minorHAnsi" w:eastAsia="Calibri" w:hAnsiTheme="minorHAnsi" w:cstheme="minorHAnsi"/>
          <w:b/>
          <w:color w:val="C00000"/>
        </w:rPr>
      </w:pPr>
      <w:r>
        <w:rPr>
          <w:rFonts w:asciiTheme="minorHAnsi" w:eastAsia="Calibri" w:hAnsiTheme="minorHAnsi" w:cstheme="minorHAnsi"/>
          <w:b/>
        </w:rPr>
        <w:t>Prof</w:t>
      </w:r>
      <w:r w:rsidR="00341DAE" w:rsidRPr="002464ED">
        <w:rPr>
          <w:rFonts w:asciiTheme="minorHAnsi" w:eastAsia="Calibri" w:hAnsiTheme="minorHAnsi" w:cstheme="minorHAnsi"/>
          <w:b/>
        </w:rPr>
        <w:t xml:space="preserve">. dr. </w:t>
      </w:r>
      <w:r w:rsidR="0024584D">
        <w:rPr>
          <w:rFonts w:asciiTheme="minorHAnsi" w:eastAsia="Calibri" w:hAnsiTheme="minorHAnsi" w:cstheme="minorHAnsi"/>
          <w:b/>
        </w:rPr>
        <w:t>Cocou Marius Mensah</w:t>
      </w:r>
    </w:p>
    <w:p w14:paraId="0C4DE9DA" w14:textId="77777777" w:rsidR="00341DAE" w:rsidRPr="007A30FC" w:rsidRDefault="00341DAE" w:rsidP="00341DAE">
      <w:pPr>
        <w:spacing w:after="0"/>
        <w:rPr>
          <w:rFonts w:asciiTheme="minorHAnsi" w:eastAsia="Calibri" w:hAnsiTheme="minorHAnsi" w:cstheme="minorHAnsi"/>
          <w:bCs/>
        </w:rPr>
      </w:pPr>
    </w:p>
    <w:p w14:paraId="2410F716" w14:textId="77777777" w:rsidR="00341DAE" w:rsidRPr="004D5358" w:rsidRDefault="00341DAE" w:rsidP="00341DAE">
      <w:pPr>
        <w:spacing w:after="0"/>
        <w:jc w:val="center"/>
        <w:rPr>
          <w:rFonts w:asciiTheme="minorHAnsi" w:eastAsia="Calibri" w:hAnsiTheme="minorHAnsi" w:cs="Calibr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341DAE" w:rsidRPr="002464ED" w14:paraId="42100BE5" w14:textId="77777777" w:rsidTr="00170629">
        <w:trPr>
          <w:jc w:val="center"/>
        </w:trPr>
        <w:tc>
          <w:tcPr>
            <w:tcW w:w="851" w:type="dxa"/>
            <w:vAlign w:val="center"/>
          </w:tcPr>
          <w:p w14:paraId="39E3C4E2" w14:textId="77777777" w:rsidR="00341DAE" w:rsidRPr="002464ED" w:rsidRDefault="00341DAE" w:rsidP="00170629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7204ED49" w14:textId="24736100" w:rsidR="00341DAE" w:rsidRPr="00857B30" w:rsidRDefault="00857B30" w:rsidP="00857B30">
            <w:r w:rsidRPr="00857B30">
              <w:rPr>
                <w:b/>
                <w:bCs/>
              </w:rPr>
              <w:t>Cross-Border Cultural Heritage Restitution in Europe: International Law, Diplomacy, and Identity</w:t>
            </w:r>
            <w:r w:rsidRPr="00857B30">
              <w:br/>
              <w:t>(Čezmejna restitucija kulturne dediščine v Evropi: mednarodno pravo, diplomacija in identiteta)</w:t>
            </w:r>
          </w:p>
        </w:tc>
      </w:tr>
      <w:tr w:rsidR="00341DAE" w:rsidRPr="002464ED" w14:paraId="37360A3F" w14:textId="77777777" w:rsidTr="00170629">
        <w:trPr>
          <w:jc w:val="center"/>
        </w:trPr>
        <w:tc>
          <w:tcPr>
            <w:tcW w:w="851" w:type="dxa"/>
            <w:vAlign w:val="center"/>
          </w:tcPr>
          <w:p w14:paraId="7CA52C20" w14:textId="77777777" w:rsidR="00341DAE" w:rsidRPr="002464ED" w:rsidRDefault="00341DAE" w:rsidP="00170629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679AC2F4" w14:textId="7E37B10A" w:rsidR="00341DAE" w:rsidRPr="00857B30" w:rsidRDefault="00857B30" w:rsidP="00857B30">
            <w:pPr>
              <w:jc w:val="left"/>
            </w:pPr>
            <w:r w:rsidRPr="00857B30">
              <w:rPr>
                <w:b/>
                <w:bCs/>
              </w:rPr>
              <w:t>Diplomatic Immunities and Privileges in Modern International Relations: Limits, Abuse, and</w:t>
            </w:r>
            <w:r>
              <w:rPr>
                <w:b/>
                <w:bCs/>
              </w:rPr>
              <w:t xml:space="preserve"> </w:t>
            </w:r>
            <w:r w:rsidRPr="00857B30">
              <w:rPr>
                <w:b/>
                <w:bCs/>
              </w:rPr>
              <w:t>Accountability</w:t>
            </w:r>
            <w:r w:rsidRPr="00857B30">
              <w:br/>
              <w:t>(Diplomatske imunitete in privilegiji v sodobnih mednarodnih odnosih: meje, zlorabe in odgovornost)</w:t>
            </w:r>
          </w:p>
        </w:tc>
      </w:tr>
      <w:tr w:rsidR="00341DAE" w:rsidRPr="002464ED" w14:paraId="1859B033" w14:textId="77777777" w:rsidTr="00170629">
        <w:trPr>
          <w:jc w:val="center"/>
        </w:trPr>
        <w:tc>
          <w:tcPr>
            <w:tcW w:w="851" w:type="dxa"/>
            <w:vAlign w:val="center"/>
          </w:tcPr>
          <w:p w14:paraId="2F33D32D" w14:textId="77777777" w:rsidR="00341DAE" w:rsidRPr="002464ED" w:rsidRDefault="00341DAE" w:rsidP="00170629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72393957" w14:textId="3C438928" w:rsidR="00341DAE" w:rsidRPr="00857B30" w:rsidRDefault="00857B30" w:rsidP="00857B30">
            <w:pPr>
              <w:jc w:val="left"/>
            </w:pPr>
            <w:r w:rsidRPr="00857B30">
              <w:rPr>
                <w:b/>
                <w:bCs/>
              </w:rPr>
              <w:t>Legal Dimensions of EU–Africa Cooperation: Trade, Investment, and Sustainable Development Governance</w:t>
            </w:r>
            <w:r w:rsidRPr="00857B30">
              <w:br/>
              <w:t>(Pravne razsežnosti sodelovanja EU–Afrika: trgovina, naložbe in upravljanje trajnostnega razvoja)</w:t>
            </w:r>
          </w:p>
        </w:tc>
      </w:tr>
    </w:tbl>
    <w:p w14:paraId="1F5C113A" w14:textId="77777777" w:rsidR="00CF4F54" w:rsidRDefault="00CF4F5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666FEFB3" w14:textId="77777777" w:rsidR="00CF4F54" w:rsidRDefault="00CF4F5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53F76F1A" w14:textId="319ED28A" w:rsidR="00CF4F54" w:rsidRPr="002464ED" w:rsidRDefault="00CF4F54" w:rsidP="00CF4F54">
      <w:pPr>
        <w:spacing w:after="0"/>
        <w:jc w:val="center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</w:rPr>
        <w:t>Doc</w:t>
      </w:r>
      <w:r w:rsidRPr="002464ED">
        <w:rPr>
          <w:rFonts w:asciiTheme="minorHAnsi" w:eastAsia="Calibri" w:hAnsiTheme="minorHAnsi" w:cs="Calibri"/>
          <w:b/>
        </w:rPr>
        <w:t>. dr. Al</w:t>
      </w:r>
      <w:r>
        <w:rPr>
          <w:rFonts w:asciiTheme="minorHAnsi" w:eastAsia="Calibri" w:hAnsiTheme="minorHAnsi" w:cs="Calibri"/>
          <w:b/>
        </w:rPr>
        <w:t>joša Polajžar</w:t>
      </w:r>
    </w:p>
    <w:p w14:paraId="566E13A2" w14:textId="77777777" w:rsidR="00CF4F54" w:rsidRPr="002464ED" w:rsidRDefault="00CF4F54" w:rsidP="00CF4F54">
      <w:pPr>
        <w:spacing w:after="0"/>
        <w:ind w:left="142" w:firstLine="426"/>
        <w:jc w:val="both"/>
        <w:rPr>
          <w:rFonts w:eastAsia="Calibri" w:cs="Calibri"/>
          <w:color w:val="000000" w:themeColor="text1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26"/>
      </w:tblGrid>
      <w:tr w:rsidR="00CF4F54" w:rsidRPr="002464ED" w14:paraId="482B3F39" w14:textId="77777777" w:rsidTr="00E6754F">
        <w:trPr>
          <w:jc w:val="center"/>
        </w:trPr>
        <w:tc>
          <w:tcPr>
            <w:tcW w:w="9126" w:type="dxa"/>
            <w:vAlign w:val="center"/>
          </w:tcPr>
          <w:p w14:paraId="57F409DD" w14:textId="77777777" w:rsidR="00CF4F54" w:rsidRPr="002464ED" w:rsidRDefault="00CF4F54" w:rsidP="00E6754F"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3E2542AD" w14:textId="77777777" w:rsidR="00CF4F54" w:rsidRPr="002464ED" w:rsidRDefault="00CF4F54" w:rsidP="00CF4F5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560D36AD" w14:textId="77777777" w:rsidR="00CF4F54" w:rsidRPr="00C40994" w:rsidRDefault="00CF4F5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522D9925" w14:textId="77777777" w:rsidR="00EE7194" w:rsidRDefault="00EE7194" w:rsidP="00C40994">
      <w:pPr>
        <w:spacing w:after="0"/>
        <w:jc w:val="center"/>
        <w:rPr>
          <w:rFonts w:asciiTheme="minorHAnsi" w:eastAsia="Calibri" w:hAnsiTheme="minorHAnsi" w:cs="Calibri"/>
          <w:b/>
        </w:rPr>
      </w:pPr>
    </w:p>
    <w:p w14:paraId="6C31249D" w14:textId="260969D3" w:rsidR="00C40994" w:rsidRDefault="00C40994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4D5358">
        <w:rPr>
          <w:rFonts w:asciiTheme="minorHAnsi" w:eastAsia="Calibri" w:hAnsiTheme="minorHAnsi" w:cs="Calibri"/>
          <w:b/>
        </w:rPr>
        <w:t>Prof. dr. Saša Prelič</w:t>
      </w:r>
    </w:p>
    <w:p w14:paraId="332728B3" w14:textId="77777777" w:rsidR="00A9533F" w:rsidRPr="004D5358" w:rsidRDefault="00A9533F" w:rsidP="00C40994">
      <w:pPr>
        <w:spacing w:after="0"/>
        <w:jc w:val="center"/>
        <w:rPr>
          <w:rFonts w:asciiTheme="minorHAnsi" w:eastAsia="Calibri" w:hAnsiTheme="minorHAnsi" w:cs="Calibr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A9533F" w:rsidRPr="002464ED" w14:paraId="6BA56B19" w14:textId="77777777" w:rsidTr="00184AC8">
        <w:trPr>
          <w:jc w:val="center"/>
        </w:trPr>
        <w:tc>
          <w:tcPr>
            <w:tcW w:w="851" w:type="dxa"/>
            <w:vAlign w:val="center"/>
          </w:tcPr>
          <w:p w14:paraId="234180F7" w14:textId="77777777" w:rsidR="00A9533F" w:rsidRPr="002464ED" w:rsidRDefault="00A9533F" w:rsidP="00184AC8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22FD54A8" w14:textId="609A6FF3" w:rsidR="00A9533F" w:rsidRPr="00DC0C5E" w:rsidRDefault="00A9533F" w:rsidP="00184AC8">
            <w:pPr>
              <w:rPr>
                <w:rFonts w:eastAsia="Times New Roman"/>
              </w:rPr>
            </w:pPr>
          </w:p>
        </w:tc>
      </w:tr>
      <w:tr w:rsidR="00A9533F" w:rsidRPr="002464ED" w14:paraId="385513BA" w14:textId="77777777" w:rsidTr="00184AC8">
        <w:trPr>
          <w:jc w:val="center"/>
        </w:trPr>
        <w:tc>
          <w:tcPr>
            <w:tcW w:w="851" w:type="dxa"/>
            <w:vAlign w:val="center"/>
          </w:tcPr>
          <w:p w14:paraId="440A9585" w14:textId="77777777" w:rsidR="00A9533F" w:rsidRPr="002464ED" w:rsidRDefault="00A9533F" w:rsidP="00184AC8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6516D778" w14:textId="1FC598C4" w:rsidR="00A9533F" w:rsidRPr="00DC0C5E" w:rsidRDefault="00A9533F" w:rsidP="00184AC8">
            <w:pPr>
              <w:rPr>
                <w:rFonts w:eastAsia="Times New Roman"/>
              </w:rPr>
            </w:pPr>
          </w:p>
        </w:tc>
      </w:tr>
      <w:tr w:rsidR="00A9533F" w:rsidRPr="002464ED" w14:paraId="3C913546" w14:textId="77777777" w:rsidTr="00184AC8">
        <w:trPr>
          <w:jc w:val="center"/>
        </w:trPr>
        <w:tc>
          <w:tcPr>
            <w:tcW w:w="851" w:type="dxa"/>
            <w:vAlign w:val="center"/>
          </w:tcPr>
          <w:p w14:paraId="32E28716" w14:textId="77777777" w:rsidR="00A9533F" w:rsidRPr="002464ED" w:rsidRDefault="00A9533F" w:rsidP="00184AC8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37651988" w14:textId="7A8268B9" w:rsidR="00A9533F" w:rsidRPr="00DC0C5E" w:rsidRDefault="00A9533F" w:rsidP="00184AC8">
            <w:pPr>
              <w:rPr>
                <w:rFonts w:eastAsia="Times New Roman"/>
              </w:rPr>
            </w:pPr>
          </w:p>
        </w:tc>
      </w:tr>
    </w:tbl>
    <w:p w14:paraId="6C31249E" w14:textId="77777777" w:rsidR="00C40994" w:rsidRPr="00C40994" w:rsidRDefault="00C4099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27775FBE" w14:textId="77777777" w:rsidR="00905261" w:rsidRDefault="00905261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7EC1BE0F" w14:textId="77777777" w:rsidR="00D90B6B" w:rsidRPr="002464ED" w:rsidRDefault="00D90B6B" w:rsidP="00D90B6B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69A53889" w14:textId="1B70B11D" w:rsidR="00D90B6B" w:rsidRPr="002464ED" w:rsidRDefault="00D90B6B" w:rsidP="00D90B6B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Jerneja Prostor</w:t>
      </w:r>
    </w:p>
    <w:p w14:paraId="0276DFFA" w14:textId="77777777" w:rsidR="00D90B6B" w:rsidRPr="002464ED" w:rsidRDefault="00D90B6B" w:rsidP="00D90B6B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8345"/>
      </w:tblGrid>
      <w:tr w:rsidR="00B735FD" w:rsidRPr="002464ED" w14:paraId="004C3C62" w14:textId="77777777" w:rsidTr="00B60548">
        <w:trPr>
          <w:trHeight w:val="397"/>
          <w:jc w:val="center"/>
        </w:trPr>
        <w:tc>
          <w:tcPr>
            <w:tcW w:w="807" w:type="dxa"/>
          </w:tcPr>
          <w:p w14:paraId="4F36266C" w14:textId="1E9F6D9D" w:rsidR="00B735FD" w:rsidRPr="00B735FD" w:rsidRDefault="00B735FD" w:rsidP="00B735FD">
            <w:pPr>
              <w:jc w:val="center"/>
            </w:pPr>
            <w:r w:rsidRPr="00B735FD">
              <w:t>1.</w:t>
            </w:r>
          </w:p>
        </w:tc>
        <w:tc>
          <w:tcPr>
            <w:tcW w:w="8345" w:type="dxa"/>
            <w:vAlign w:val="center"/>
          </w:tcPr>
          <w:p w14:paraId="257B2521" w14:textId="76AF3BE4" w:rsidR="00B735FD" w:rsidRPr="00B735FD" w:rsidRDefault="004D3ABB" w:rsidP="00520607">
            <w:pPr>
              <w:jc w:val="lef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Ima že preveč kandidatov.</w:t>
            </w:r>
          </w:p>
        </w:tc>
      </w:tr>
    </w:tbl>
    <w:p w14:paraId="07B53A78" w14:textId="77777777" w:rsidR="00D90B6B" w:rsidRPr="002464ED" w:rsidRDefault="00D90B6B" w:rsidP="00D90B6B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  <w:r w:rsidRPr="002464ED">
        <w:rPr>
          <w:rFonts w:asciiTheme="minorHAnsi" w:eastAsiaTheme="minorEastAsia" w:hAnsiTheme="minorHAnsi" w:cstheme="minorHAnsi"/>
        </w:rPr>
        <w:t xml:space="preserve">    </w:t>
      </w:r>
    </w:p>
    <w:p w14:paraId="156C81F1" w14:textId="77777777" w:rsidR="00D90B6B" w:rsidRPr="00C40994" w:rsidRDefault="00D90B6B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6C3124AD" w14:textId="77777777" w:rsidR="00C40994" w:rsidRPr="002464ED" w:rsidRDefault="00C40994" w:rsidP="00C40994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2464ED">
        <w:rPr>
          <w:rFonts w:asciiTheme="minorHAnsi" w:hAnsiTheme="minorHAnsi" w:cstheme="minorHAnsi"/>
          <w:b/>
          <w:color w:val="000000" w:themeColor="text1"/>
        </w:rPr>
        <w:t>Prof. dr. Martina Repas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C40994" w:rsidRPr="002464ED" w14:paraId="6C3124B0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4AE" w14:textId="77777777" w:rsidR="00C40994" w:rsidRPr="002464ED" w:rsidRDefault="00C40994" w:rsidP="00C40994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lastRenderedPageBreak/>
              <w:t>1.</w:t>
            </w:r>
          </w:p>
        </w:tc>
        <w:tc>
          <w:tcPr>
            <w:tcW w:w="8329" w:type="dxa"/>
            <w:vAlign w:val="center"/>
          </w:tcPr>
          <w:p w14:paraId="6C3124AF" w14:textId="65C67DCE" w:rsidR="00C40994" w:rsidRPr="00082A82" w:rsidRDefault="00934ACE" w:rsidP="00082A82">
            <w:pPr>
              <w:spacing w:after="160" w:line="259" w:lineRule="auto"/>
            </w:pPr>
            <w:r w:rsidRPr="00A30934">
              <w:t>3D-tiskanje in izzivi varstva pravic intelektualne lastnine</w:t>
            </w:r>
          </w:p>
        </w:tc>
      </w:tr>
      <w:tr w:rsidR="00C40994" w:rsidRPr="002464ED" w14:paraId="6C3124B3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4B1" w14:textId="77777777" w:rsidR="00C40994" w:rsidRPr="002464ED" w:rsidRDefault="00C40994" w:rsidP="00C40994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6C3124B2" w14:textId="1AEB6821" w:rsidR="00C40994" w:rsidRPr="00082A82" w:rsidRDefault="00A30934" w:rsidP="00863569">
            <w:pPr>
              <w:spacing w:after="160" w:line="259" w:lineRule="auto"/>
            </w:pPr>
            <w:r w:rsidRPr="00082A82">
              <w:t>Znamka kot predmet licenčne pogodbe – konkurenčnopravni vidiki</w:t>
            </w:r>
          </w:p>
        </w:tc>
      </w:tr>
      <w:tr w:rsidR="00C40994" w:rsidRPr="002464ED" w14:paraId="6C3124B6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4B4" w14:textId="77777777" w:rsidR="00C40994" w:rsidRPr="002464ED" w:rsidRDefault="00C40994" w:rsidP="00C40994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6C3124B5" w14:textId="768074BF" w:rsidR="00C40994" w:rsidRPr="00082A82" w:rsidRDefault="00082A82" w:rsidP="00863569">
            <w:pPr>
              <w:spacing w:after="160" w:line="259" w:lineRule="auto"/>
            </w:pPr>
            <w:r w:rsidRPr="00082A82">
              <w:t xml:space="preserve">Geografska označba kot sredstvo pravnega varstva in promocije industrijskih ter obrtnih izdelkov </w:t>
            </w:r>
          </w:p>
        </w:tc>
      </w:tr>
    </w:tbl>
    <w:p w14:paraId="753BECE5" w14:textId="77777777" w:rsidR="00C71121" w:rsidRPr="002464ED" w:rsidRDefault="00C71121" w:rsidP="00C40994">
      <w:pPr>
        <w:spacing w:after="20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C3124BE" w14:textId="77777777" w:rsidR="00C40994" w:rsidRPr="002464ED" w:rsidRDefault="00C40994" w:rsidP="00C40994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2464ED">
        <w:rPr>
          <w:rFonts w:asciiTheme="minorHAnsi" w:hAnsiTheme="minorHAnsi" w:cstheme="minorHAnsi"/>
          <w:b/>
          <w:color w:val="000000" w:themeColor="text1"/>
        </w:rPr>
        <w:t>Prof. dr. Vesna Rijavec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8372"/>
      </w:tblGrid>
      <w:tr w:rsidR="00225724" w:rsidRPr="002464ED" w14:paraId="6C3124C1" w14:textId="77777777" w:rsidTr="00225724">
        <w:trPr>
          <w:jc w:val="center"/>
        </w:trPr>
        <w:tc>
          <w:tcPr>
            <w:tcW w:w="834" w:type="dxa"/>
          </w:tcPr>
          <w:p w14:paraId="177238D3" w14:textId="07EC17B3" w:rsidR="00225724" w:rsidRPr="005F1356" w:rsidRDefault="00225724" w:rsidP="0022572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8372" w:type="dxa"/>
            <w:vAlign w:val="center"/>
          </w:tcPr>
          <w:p w14:paraId="6C3124C0" w14:textId="3340F81F" w:rsidR="00225724" w:rsidRPr="005F1356" w:rsidRDefault="00225724" w:rsidP="005F1356">
            <w:pPr>
              <w:rPr>
                <w:rFonts w:eastAsia="Times New Roman"/>
                <w:lang w:val="en-GB"/>
              </w:rPr>
            </w:pPr>
          </w:p>
        </w:tc>
      </w:tr>
      <w:tr w:rsidR="00225724" w:rsidRPr="002464ED" w14:paraId="21D5EF20" w14:textId="77777777" w:rsidTr="00225724">
        <w:trPr>
          <w:jc w:val="center"/>
        </w:trPr>
        <w:tc>
          <w:tcPr>
            <w:tcW w:w="834" w:type="dxa"/>
          </w:tcPr>
          <w:p w14:paraId="6020273D" w14:textId="03741227" w:rsidR="00225724" w:rsidRPr="005F1356" w:rsidRDefault="00225724" w:rsidP="0022572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8372" w:type="dxa"/>
            <w:vAlign w:val="center"/>
          </w:tcPr>
          <w:p w14:paraId="3DEF567E" w14:textId="5E7B83D8" w:rsidR="00225724" w:rsidRPr="005F1356" w:rsidRDefault="00225724" w:rsidP="005F1356">
            <w:pPr>
              <w:rPr>
                <w:rFonts w:eastAsia="Times New Roman"/>
                <w:lang w:val="en-GB"/>
              </w:rPr>
            </w:pPr>
          </w:p>
        </w:tc>
      </w:tr>
      <w:tr w:rsidR="00225724" w:rsidRPr="002464ED" w14:paraId="7508E747" w14:textId="77777777" w:rsidTr="00225724">
        <w:trPr>
          <w:jc w:val="center"/>
        </w:trPr>
        <w:tc>
          <w:tcPr>
            <w:tcW w:w="834" w:type="dxa"/>
          </w:tcPr>
          <w:p w14:paraId="7EF854CD" w14:textId="07AB0436" w:rsidR="00225724" w:rsidRPr="005F1356" w:rsidRDefault="00225724" w:rsidP="0022572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8372" w:type="dxa"/>
            <w:vAlign w:val="center"/>
          </w:tcPr>
          <w:p w14:paraId="5EBF8973" w14:textId="437DD35B" w:rsidR="00225724" w:rsidRPr="005F1356" w:rsidRDefault="00225724" w:rsidP="005F1356">
            <w:pPr>
              <w:rPr>
                <w:rFonts w:eastAsia="Times New Roman"/>
                <w:lang w:val="en-GB"/>
              </w:rPr>
            </w:pPr>
          </w:p>
        </w:tc>
      </w:tr>
    </w:tbl>
    <w:p w14:paraId="6C3124CB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color w:val="FF0000"/>
          <w:u w:val="single"/>
        </w:rPr>
      </w:pPr>
    </w:p>
    <w:p w14:paraId="6C3124CC" w14:textId="77777777" w:rsidR="00C40994" w:rsidRDefault="00B704CD" w:rsidP="00C40994">
      <w:pPr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</w:t>
      </w:r>
      <w:r w:rsidR="00C40994" w:rsidRPr="002464ED">
        <w:rPr>
          <w:rFonts w:asciiTheme="minorHAnsi" w:eastAsia="Calibri" w:hAnsiTheme="minorHAnsi" w:cstheme="minorHAnsi"/>
          <w:b/>
        </w:rPr>
        <w:t>. dr. Nataša Samec</w:t>
      </w:r>
      <w:r w:rsidRPr="002464ED">
        <w:rPr>
          <w:rFonts w:asciiTheme="minorHAnsi" w:eastAsia="Calibri" w:hAnsiTheme="minorHAnsi" w:cstheme="minorHAnsi"/>
          <w:b/>
        </w:rPr>
        <w:t xml:space="preserve"> Berghaus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947B1A" w:rsidRPr="00225724" w14:paraId="3B5D9504" w14:textId="77777777" w:rsidTr="000B4CCE">
        <w:trPr>
          <w:jc w:val="center"/>
        </w:trPr>
        <w:tc>
          <w:tcPr>
            <w:tcW w:w="851" w:type="dxa"/>
            <w:vAlign w:val="center"/>
          </w:tcPr>
          <w:p w14:paraId="53DEFF07" w14:textId="77777777" w:rsidR="00947B1A" w:rsidRPr="002464ED" w:rsidRDefault="00947B1A" w:rsidP="000B4CCE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2CEA80D7" w14:textId="7F922CA0" w:rsidR="00947B1A" w:rsidRPr="0066129E" w:rsidRDefault="00947B1A" w:rsidP="007F1B1D">
            <w:pPr>
              <w:rPr>
                <w:highlight w:val="yellow"/>
              </w:rPr>
            </w:pPr>
          </w:p>
        </w:tc>
      </w:tr>
      <w:tr w:rsidR="00947B1A" w:rsidRPr="00225724" w14:paraId="42B4FDA4" w14:textId="77777777" w:rsidTr="000B4CCE">
        <w:trPr>
          <w:jc w:val="center"/>
        </w:trPr>
        <w:tc>
          <w:tcPr>
            <w:tcW w:w="851" w:type="dxa"/>
            <w:vAlign w:val="center"/>
          </w:tcPr>
          <w:p w14:paraId="102A9D49" w14:textId="77777777" w:rsidR="00947B1A" w:rsidRPr="002464ED" w:rsidRDefault="00947B1A" w:rsidP="000B4CCE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4DE0C366" w14:textId="25C6ED7D" w:rsidR="00947B1A" w:rsidRPr="0066129E" w:rsidRDefault="00947B1A" w:rsidP="007F1B1D">
            <w:pPr>
              <w:rPr>
                <w:highlight w:val="yellow"/>
              </w:rPr>
            </w:pPr>
          </w:p>
        </w:tc>
      </w:tr>
      <w:tr w:rsidR="00947B1A" w:rsidRPr="00225724" w14:paraId="5F97AF36" w14:textId="77777777" w:rsidTr="000B4CCE">
        <w:trPr>
          <w:jc w:val="center"/>
        </w:trPr>
        <w:tc>
          <w:tcPr>
            <w:tcW w:w="851" w:type="dxa"/>
            <w:vAlign w:val="center"/>
          </w:tcPr>
          <w:p w14:paraId="34735166" w14:textId="77777777" w:rsidR="00947B1A" w:rsidRPr="002464ED" w:rsidRDefault="00947B1A" w:rsidP="000B4CCE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47068135" w14:textId="5B919586" w:rsidR="00947B1A" w:rsidRPr="0066129E" w:rsidRDefault="00947B1A" w:rsidP="00A6642F">
            <w:pPr>
              <w:rPr>
                <w:highlight w:val="yellow"/>
              </w:rPr>
            </w:pPr>
          </w:p>
        </w:tc>
      </w:tr>
      <w:tr w:rsidR="00A6642F" w:rsidRPr="00225724" w14:paraId="5305794B" w14:textId="77777777" w:rsidTr="000B4CCE">
        <w:trPr>
          <w:jc w:val="center"/>
        </w:trPr>
        <w:tc>
          <w:tcPr>
            <w:tcW w:w="851" w:type="dxa"/>
            <w:vAlign w:val="center"/>
          </w:tcPr>
          <w:p w14:paraId="1053306D" w14:textId="0818A589" w:rsidR="00A6642F" w:rsidRPr="002464ED" w:rsidRDefault="00A6642F" w:rsidP="000B4CC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8329" w:type="dxa"/>
            <w:vAlign w:val="center"/>
          </w:tcPr>
          <w:p w14:paraId="62758F40" w14:textId="7B220999" w:rsidR="00A6642F" w:rsidRPr="0066129E" w:rsidRDefault="00A6642F" w:rsidP="00DF6B59">
            <w:pPr>
              <w:rPr>
                <w:highlight w:val="yellow"/>
              </w:rPr>
            </w:pPr>
          </w:p>
        </w:tc>
      </w:tr>
      <w:tr w:rsidR="00A6642F" w:rsidRPr="00225724" w14:paraId="168878D3" w14:textId="77777777" w:rsidTr="000B4CCE">
        <w:trPr>
          <w:jc w:val="center"/>
        </w:trPr>
        <w:tc>
          <w:tcPr>
            <w:tcW w:w="851" w:type="dxa"/>
            <w:vAlign w:val="center"/>
          </w:tcPr>
          <w:p w14:paraId="63CBD16E" w14:textId="737348AB" w:rsidR="00A6642F" w:rsidRPr="002464ED" w:rsidRDefault="00DF6B59" w:rsidP="000B4CC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8329" w:type="dxa"/>
            <w:vAlign w:val="center"/>
          </w:tcPr>
          <w:p w14:paraId="1D2E5BE7" w14:textId="63D71D34" w:rsidR="00A6642F" w:rsidRPr="0066129E" w:rsidRDefault="00A6642F" w:rsidP="00DD53B3">
            <w:pPr>
              <w:rPr>
                <w:highlight w:val="yellow"/>
              </w:rPr>
            </w:pPr>
          </w:p>
        </w:tc>
      </w:tr>
    </w:tbl>
    <w:p w14:paraId="6C3124E0" w14:textId="52AD935C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16FFC59A" w14:textId="59B5DCA7" w:rsidR="006B3CD9" w:rsidRPr="002464ED" w:rsidRDefault="006B3CD9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4E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 Darja Senčur Peček</w:t>
      </w:r>
    </w:p>
    <w:p w14:paraId="6C3124E2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C25EF4" w:rsidRPr="002464ED" w14:paraId="6C3124E5" w14:textId="77777777" w:rsidTr="006835E7">
        <w:trPr>
          <w:trHeight w:val="340"/>
          <w:jc w:val="center"/>
        </w:trPr>
        <w:tc>
          <w:tcPr>
            <w:tcW w:w="9210" w:type="dxa"/>
            <w:vAlign w:val="center"/>
          </w:tcPr>
          <w:p w14:paraId="6C3124E4" w14:textId="6A7A7C91" w:rsidR="00C25EF4" w:rsidRPr="002464ED" w:rsidRDefault="00C25EF4" w:rsidP="00A945AD">
            <w:pPr>
              <w:pStyle w:val="Navadensplet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22512546"/>
            <w:r w:rsidRPr="002464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dogovoru s profesorico.</w:t>
            </w:r>
          </w:p>
        </w:tc>
      </w:tr>
      <w:bookmarkEnd w:id="0"/>
    </w:tbl>
    <w:p w14:paraId="1EF20CAB" w14:textId="77777777" w:rsidR="00201FD6" w:rsidRDefault="00201FD6" w:rsidP="00201FD6">
      <w:pPr>
        <w:spacing w:after="0"/>
        <w:rPr>
          <w:rFonts w:asciiTheme="minorHAnsi" w:eastAsia="Calibri" w:hAnsiTheme="minorHAnsi" w:cstheme="minorHAnsi"/>
          <w:b/>
        </w:rPr>
      </w:pPr>
    </w:p>
    <w:p w14:paraId="5D148863" w14:textId="77777777" w:rsidR="00201FD6" w:rsidRDefault="00201FD6" w:rsidP="00201FD6">
      <w:pPr>
        <w:spacing w:after="0"/>
        <w:rPr>
          <w:rFonts w:asciiTheme="minorHAnsi" w:eastAsia="Calibri" w:hAnsiTheme="minorHAnsi" w:cstheme="minorHAnsi"/>
          <w:b/>
        </w:rPr>
      </w:pPr>
    </w:p>
    <w:p w14:paraId="4166A6A4" w14:textId="4755B122" w:rsidR="00201FD6" w:rsidRPr="002464ED" w:rsidRDefault="005250EF" w:rsidP="00201FD6">
      <w:pPr>
        <w:spacing w:after="0"/>
        <w:ind w:left="2832" w:firstLine="708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    </w:t>
      </w:r>
      <w:r w:rsidR="00201FD6">
        <w:rPr>
          <w:rFonts w:asciiTheme="minorHAnsi" w:eastAsia="Calibri" w:hAnsiTheme="minorHAnsi" w:cstheme="minorHAnsi"/>
          <w:b/>
        </w:rPr>
        <w:t>Prof. dr. Miha Šepec</w:t>
      </w:r>
    </w:p>
    <w:p w14:paraId="1A13C4B6" w14:textId="77777777" w:rsidR="00201FD6" w:rsidRPr="002464ED" w:rsidRDefault="00201FD6" w:rsidP="00201FD6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13"/>
      </w:tblGrid>
      <w:tr w:rsidR="00201FD6" w:rsidRPr="002464ED" w14:paraId="36A0FD54" w14:textId="77777777" w:rsidTr="00320FD0">
        <w:trPr>
          <w:trHeight w:val="340"/>
          <w:jc w:val="center"/>
        </w:trPr>
        <w:tc>
          <w:tcPr>
            <w:tcW w:w="9113" w:type="dxa"/>
            <w:vAlign w:val="center"/>
          </w:tcPr>
          <w:p w14:paraId="036E3983" w14:textId="77777777" w:rsidR="00201FD6" w:rsidRPr="002464ED" w:rsidRDefault="00201FD6" w:rsidP="00320FD0">
            <w:pPr>
              <w:spacing w:after="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4F0" w14:textId="2FEC6D67" w:rsidR="00C40994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1C2DD79F" w14:textId="77777777" w:rsidR="00201FD6" w:rsidRPr="002464ED" w:rsidRDefault="00201FD6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6C3124F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Bojan Škof</w:t>
      </w:r>
    </w:p>
    <w:p w14:paraId="6C3124F2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13"/>
      </w:tblGrid>
      <w:tr w:rsidR="00B35020" w:rsidRPr="002464ED" w14:paraId="6C3124F4" w14:textId="77777777" w:rsidTr="006835E7">
        <w:trPr>
          <w:trHeight w:val="340"/>
          <w:jc w:val="center"/>
        </w:trPr>
        <w:tc>
          <w:tcPr>
            <w:tcW w:w="9113" w:type="dxa"/>
            <w:vAlign w:val="center"/>
          </w:tcPr>
          <w:p w14:paraId="6C3124F3" w14:textId="2EC75643" w:rsidR="00B35020" w:rsidRPr="002464ED" w:rsidRDefault="003F3CAC" w:rsidP="00C40994">
            <w:pPr>
              <w:spacing w:after="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4F5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44883728" w14:textId="7828A94A" w:rsidR="00FC3906" w:rsidRPr="002464ED" w:rsidRDefault="00FC3906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0BED9470" w14:textId="611BBF61" w:rsidR="00936082" w:rsidRDefault="00936082" w:rsidP="00201FD6">
      <w:pPr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</w:p>
    <w:p w14:paraId="6C312504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505" w14:textId="77777777" w:rsidR="00636984" w:rsidRPr="002464ED" w:rsidRDefault="0063698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506" w14:textId="77777777" w:rsidR="00C40994" w:rsidRPr="002464ED" w:rsidRDefault="00C40994" w:rsidP="00C40994">
      <w:pPr>
        <w:spacing w:after="0"/>
        <w:contextualSpacing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Matjaž Tratnik</w:t>
      </w:r>
    </w:p>
    <w:p w14:paraId="6C312507" w14:textId="77777777" w:rsidR="00C40994" w:rsidRPr="002464ED" w:rsidRDefault="00C40994" w:rsidP="00C40994">
      <w:pPr>
        <w:spacing w:after="0"/>
        <w:contextualSpacing/>
        <w:jc w:val="center"/>
        <w:rPr>
          <w:rFonts w:asciiTheme="minorHAnsi" w:eastAsia="Calibri" w:hAnsiTheme="minorHAnsi" w:cstheme="minorHAns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298"/>
      </w:tblGrid>
      <w:tr w:rsidR="006835E7" w:rsidRPr="002464ED" w14:paraId="6C31250A" w14:textId="77777777" w:rsidTr="006835E7">
        <w:trPr>
          <w:trHeight w:val="340"/>
          <w:jc w:val="center"/>
        </w:trPr>
        <w:tc>
          <w:tcPr>
            <w:tcW w:w="9298" w:type="dxa"/>
            <w:vAlign w:val="center"/>
          </w:tcPr>
          <w:p w14:paraId="6C312509" w14:textId="3FD4B470" w:rsidR="006835E7" w:rsidRPr="006835E7" w:rsidRDefault="006835E7" w:rsidP="006835E7">
            <w:pPr>
              <w:spacing w:before="100" w:beforeAutospacing="1" w:after="100" w:afterAutospacing="1"/>
              <w:ind w:firstLine="7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514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6C312515" w14:textId="77777777" w:rsidR="00636984" w:rsidRPr="002464ED" w:rsidRDefault="00636984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6C312516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Renato Vrenčur</w:t>
      </w:r>
    </w:p>
    <w:p w14:paraId="6C312517" w14:textId="77777777" w:rsidR="00C40994" w:rsidRPr="00545886" w:rsidRDefault="00C40994" w:rsidP="00C40994">
      <w:pPr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lang w:eastAsia="sl-SI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C40994" w:rsidRPr="00545886" w14:paraId="6C31251A" w14:textId="77777777" w:rsidTr="00173DF8">
        <w:trPr>
          <w:trHeight w:val="397"/>
          <w:jc w:val="center"/>
        </w:trPr>
        <w:tc>
          <w:tcPr>
            <w:tcW w:w="851" w:type="dxa"/>
            <w:vAlign w:val="center"/>
          </w:tcPr>
          <w:p w14:paraId="6C312518" w14:textId="77777777" w:rsidR="00C40994" w:rsidRPr="00545886" w:rsidRDefault="00C40994" w:rsidP="00C40994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 w:rsidRPr="00545886">
              <w:rPr>
                <w:rFonts w:cstheme="minorHAnsi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8329" w:type="dxa"/>
            <w:vAlign w:val="center"/>
          </w:tcPr>
          <w:p w14:paraId="6C312519" w14:textId="70B8B26A" w:rsidR="00C40994" w:rsidRPr="009A0304" w:rsidRDefault="00284F9D" w:rsidP="00906292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284F9D">
              <w:rPr>
                <w:rFonts w:cstheme="minorHAnsi"/>
                <w:sz w:val="24"/>
                <w:szCs w:val="24"/>
                <w:lang w:eastAsia="sl-SI"/>
              </w:rPr>
              <w:t>Prenehanje hipoteke s pregledom sodne prakse</w:t>
            </w:r>
          </w:p>
        </w:tc>
      </w:tr>
      <w:tr w:rsidR="00C40994" w:rsidRPr="00545886" w14:paraId="6C31251D" w14:textId="77777777" w:rsidTr="00173DF8">
        <w:trPr>
          <w:trHeight w:val="397"/>
          <w:jc w:val="center"/>
        </w:trPr>
        <w:tc>
          <w:tcPr>
            <w:tcW w:w="851" w:type="dxa"/>
            <w:vAlign w:val="center"/>
          </w:tcPr>
          <w:p w14:paraId="6C31251B" w14:textId="77777777" w:rsidR="00C40994" w:rsidRPr="00545886" w:rsidRDefault="00C40994" w:rsidP="00C40994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 w:rsidRPr="00545886">
              <w:rPr>
                <w:rFonts w:cstheme="minorHAnsi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8329" w:type="dxa"/>
            <w:vAlign w:val="center"/>
          </w:tcPr>
          <w:p w14:paraId="6C31251C" w14:textId="00E11355" w:rsidR="00C40994" w:rsidRPr="00203F7E" w:rsidRDefault="00284F9D" w:rsidP="00FB024E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284F9D">
              <w:rPr>
                <w:rFonts w:cstheme="minorHAnsi"/>
                <w:sz w:val="24"/>
                <w:szCs w:val="24"/>
                <w:lang w:eastAsia="sl-SI"/>
              </w:rPr>
              <w:t>Odstopi terjatev v zavarovanje v najnovejši sodni praksi;</w:t>
            </w:r>
          </w:p>
        </w:tc>
      </w:tr>
      <w:tr w:rsidR="00C40994" w:rsidRPr="00545886" w14:paraId="6C312520" w14:textId="77777777" w:rsidTr="00173DF8">
        <w:trPr>
          <w:trHeight w:val="397"/>
          <w:jc w:val="center"/>
        </w:trPr>
        <w:tc>
          <w:tcPr>
            <w:tcW w:w="851" w:type="dxa"/>
            <w:vAlign w:val="center"/>
          </w:tcPr>
          <w:p w14:paraId="6C31251E" w14:textId="77777777" w:rsidR="00C40994" w:rsidRPr="00545886" w:rsidRDefault="00C40994" w:rsidP="00C40994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 w:rsidRPr="00545886">
              <w:rPr>
                <w:rFonts w:cstheme="minorHAnsi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8329" w:type="dxa"/>
            <w:vAlign w:val="center"/>
          </w:tcPr>
          <w:p w14:paraId="6C31251F" w14:textId="40FDB343" w:rsidR="00C40994" w:rsidRPr="00203F7E" w:rsidRDefault="00203F7E" w:rsidP="00FB024E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203F7E">
              <w:rPr>
                <w:rFonts w:cstheme="minorHAnsi"/>
                <w:sz w:val="24"/>
                <w:szCs w:val="24"/>
                <w:lang w:eastAsia="sl-SI"/>
              </w:rPr>
              <w:t>Uveljavljanje stvarnopravnih zahtevkov v razmerju do stečajnega dolžnika</w:t>
            </w:r>
          </w:p>
        </w:tc>
      </w:tr>
    </w:tbl>
    <w:p w14:paraId="6C312524" w14:textId="77777777" w:rsidR="00C40994" w:rsidRPr="002464ED" w:rsidRDefault="00C40994" w:rsidP="00C40994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6C312528" w14:textId="5FD91B28" w:rsidR="00C40994" w:rsidRPr="002464ED" w:rsidRDefault="00C40994" w:rsidP="00C40994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25497348" w14:textId="7109E826" w:rsidR="00E17C67" w:rsidRPr="002464ED" w:rsidRDefault="00BC09C6" w:rsidP="00E17C67">
      <w:pPr>
        <w:spacing w:after="0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Prof</w:t>
      </w:r>
      <w:r w:rsidR="00E17C67" w:rsidRPr="002464ED">
        <w:rPr>
          <w:rFonts w:asciiTheme="minorHAnsi" w:eastAsia="Calibri" w:hAnsiTheme="minorHAnsi" w:cstheme="minorHAnsi"/>
          <w:b/>
        </w:rPr>
        <w:t>. dr. Petra Weingerl</w:t>
      </w:r>
    </w:p>
    <w:p w14:paraId="0DD866A7" w14:textId="77777777" w:rsidR="00E17C67" w:rsidRPr="002464ED" w:rsidRDefault="00E17C67" w:rsidP="00E17C67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83"/>
      </w:tblGrid>
      <w:tr w:rsidR="00C25EF4" w:rsidRPr="002464ED" w14:paraId="13E15ED3" w14:textId="77777777" w:rsidTr="002464ED">
        <w:trPr>
          <w:trHeight w:val="397"/>
          <w:jc w:val="center"/>
        </w:trPr>
        <w:tc>
          <w:tcPr>
            <w:tcW w:w="9083" w:type="dxa"/>
            <w:vAlign w:val="center"/>
          </w:tcPr>
          <w:p w14:paraId="4F0BD46E" w14:textId="77777777" w:rsidR="00C25EF4" w:rsidRPr="002464ED" w:rsidRDefault="00C25EF4" w:rsidP="003724AD">
            <w:pPr>
              <w:spacing w:before="100" w:beforeAutospacing="1" w:after="100" w:afterAutospacing="1"/>
              <w:ind w:left="1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profesorico.</w:t>
            </w:r>
          </w:p>
        </w:tc>
      </w:tr>
    </w:tbl>
    <w:p w14:paraId="0ED1EBB9" w14:textId="77777777" w:rsidR="008F6D36" w:rsidRDefault="008F6D36" w:rsidP="00C40994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</w:p>
    <w:p w14:paraId="264CCE9B" w14:textId="77777777" w:rsidR="008F6D36" w:rsidRPr="002464ED" w:rsidRDefault="008F6D36" w:rsidP="008F6D36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6C312529" w14:textId="6A09A37D" w:rsidR="009C4376" w:rsidRPr="002464ED" w:rsidRDefault="00C40994" w:rsidP="00C40994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  <w:r w:rsidRPr="002464ED">
        <w:rPr>
          <w:rFonts w:asciiTheme="minorHAnsi" w:eastAsiaTheme="minorEastAsia" w:hAnsiTheme="minorHAnsi" w:cstheme="minorHAnsi"/>
        </w:rPr>
        <w:t xml:space="preserve">    </w:t>
      </w:r>
    </w:p>
    <w:sectPr w:rsidR="009C4376" w:rsidRPr="002464ED" w:rsidSect="001A1272">
      <w:footerReference w:type="default" r:id="rId8"/>
      <w:headerReference w:type="first" r:id="rId9"/>
      <w:footerReference w:type="first" r:id="rId10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A410" w14:textId="77777777" w:rsidR="00944F8B" w:rsidRDefault="00944F8B" w:rsidP="00BB5C4F">
      <w:pPr>
        <w:spacing w:after="0"/>
      </w:pPr>
      <w:r>
        <w:separator/>
      </w:r>
    </w:p>
  </w:endnote>
  <w:endnote w:type="continuationSeparator" w:id="0">
    <w:p w14:paraId="34759E53" w14:textId="77777777" w:rsidR="00944F8B" w:rsidRDefault="00944F8B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252E" w14:textId="32FE4863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A1351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A1351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2538" w14:textId="77777777" w:rsidR="0028526B" w:rsidRDefault="0028526B" w:rsidP="00D17A99">
    <w:pPr>
      <w:pStyle w:val="Noga"/>
      <w:jc w:val="center"/>
      <w:rPr>
        <w:color w:val="006A8E"/>
        <w:sz w:val="18"/>
      </w:rPr>
    </w:pPr>
  </w:p>
  <w:p w14:paraId="6C312539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6C31253A" w14:textId="77777777" w:rsidR="00D17A99" w:rsidRPr="001A1272" w:rsidRDefault="001137F5" w:rsidP="00FF6588">
    <w:pPr>
      <w:pStyle w:val="Noga"/>
      <w:jc w:val="center"/>
      <w:rPr>
        <w:color w:val="006A8E"/>
        <w:spacing w:val="-4"/>
        <w:sz w:val="17"/>
        <w:szCs w:val="17"/>
      </w:rPr>
    </w:pPr>
    <w:r w:rsidRPr="001A1272">
      <w:rPr>
        <w:rStyle w:val="A1"/>
        <w:rFonts w:ascii="Calibri" w:hAnsi="Calibri"/>
        <w:spacing w:val="-4"/>
        <w:sz w:val="17"/>
        <w:szCs w:val="17"/>
      </w:rPr>
      <w:t xml:space="preserve">http://www.pf.um.si/sl/ 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 xml:space="preserve">| info.pf@um.si | t +386 2 25 04 200 | f +386 2 25 23 245 | </w:t>
    </w:r>
    <w:r w:rsidRPr="001A1272">
      <w:rPr>
        <w:rStyle w:val="A1"/>
        <w:rFonts w:ascii="Calibri" w:hAnsi="Calibri"/>
        <w:spacing w:val="-4"/>
        <w:sz w:val="17"/>
        <w:szCs w:val="17"/>
      </w:rPr>
      <w:t>TRR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>: SI56 0110 060</w:t>
    </w:r>
    <w:r w:rsidRPr="001A1272">
      <w:rPr>
        <w:rStyle w:val="A1"/>
        <w:rFonts w:ascii="Calibri" w:hAnsi="Calibri"/>
        <w:spacing w:val="-4"/>
        <w:sz w:val="17"/>
        <w:szCs w:val="17"/>
      </w:rPr>
      <w:t>9 0122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 xml:space="preserve"> </w:t>
    </w:r>
    <w:r w:rsidRPr="001A1272">
      <w:rPr>
        <w:rStyle w:val="A1"/>
        <w:rFonts w:ascii="Calibri" w:hAnsi="Calibri"/>
        <w:spacing w:val="-4"/>
        <w:sz w:val="17"/>
        <w:szCs w:val="17"/>
      </w:rPr>
      <w:t>141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 xml:space="preserve"> | </w:t>
    </w:r>
    <w:r w:rsidRPr="001A1272">
      <w:rPr>
        <w:rStyle w:val="A1"/>
        <w:rFonts w:ascii="Calibri" w:hAnsi="Calibri"/>
        <w:spacing w:val="-4"/>
        <w:sz w:val="17"/>
        <w:szCs w:val="17"/>
      </w:rPr>
      <w:t>ID za DDV</w:t>
    </w:r>
    <w:r w:rsidR="001A1272" w:rsidRPr="001A1272">
      <w:rPr>
        <w:rStyle w:val="A1"/>
        <w:rFonts w:ascii="Calibri" w:hAnsi="Calibri"/>
        <w:spacing w:val="-4"/>
        <w:sz w:val="17"/>
        <w:szCs w:val="17"/>
      </w:rPr>
      <w:t>: SI 716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>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CEE9" w14:textId="77777777" w:rsidR="00944F8B" w:rsidRDefault="00944F8B" w:rsidP="00BB5C4F">
      <w:pPr>
        <w:spacing w:after="0"/>
      </w:pPr>
      <w:r>
        <w:separator/>
      </w:r>
    </w:p>
  </w:footnote>
  <w:footnote w:type="continuationSeparator" w:id="0">
    <w:p w14:paraId="0D1AC05A" w14:textId="77777777" w:rsidR="00944F8B" w:rsidRDefault="00944F8B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179EF" w14:paraId="6C312532" w14:textId="77777777" w:rsidTr="001179EF">
      <w:trPr>
        <w:trHeight w:val="1560"/>
      </w:trPr>
      <w:tc>
        <w:tcPr>
          <w:tcW w:w="3070" w:type="dxa"/>
        </w:tcPr>
        <w:p w14:paraId="6C31252F" w14:textId="77777777" w:rsidR="00EC413A" w:rsidRDefault="00EC413A" w:rsidP="001179E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center"/>
        </w:tcPr>
        <w:p w14:paraId="6C312530" w14:textId="77777777" w:rsidR="00EC413A" w:rsidRDefault="00405142" w:rsidP="001179E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6C31253B" wp14:editId="6C31253C">
                <wp:extent cx="1739900" cy="819150"/>
                <wp:effectExtent l="0" t="0" r="0" b="0"/>
                <wp:docPr id="1" name="Slika 1" descr="logo-um-p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p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6C312531" w14:textId="77777777" w:rsidR="00EC413A" w:rsidRDefault="00405142" w:rsidP="001179EF">
          <w:pPr>
            <w:pStyle w:val="Glava"/>
            <w:jc w:val="right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6C31253D" wp14:editId="6C31253E">
                <wp:extent cx="581660" cy="581660"/>
                <wp:effectExtent l="0" t="0" r="8890" b="8890"/>
                <wp:docPr id="2" name="Slika 2" descr="uni-modra-p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-modra-p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79EF" w14:paraId="6C312536" w14:textId="77777777" w:rsidTr="001179EF">
      <w:trPr>
        <w:trHeight w:val="397"/>
      </w:trPr>
      <w:tc>
        <w:tcPr>
          <w:tcW w:w="3070" w:type="dxa"/>
          <w:vAlign w:val="bottom"/>
        </w:tcPr>
        <w:p w14:paraId="6C312533" w14:textId="77777777"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6C312534" w14:textId="77777777" w:rsidR="00EC413A" w:rsidRDefault="001A1272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  <w:r>
            <w:rPr>
              <w:color w:val="006A8E"/>
              <w:sz w:val="18"/>
            </w:rPr>
            <w:t>Mladinska ulica 9</w:t>
          </w:r>
          <w:r w:rsidR="00EC413A" w:rsidRPr="001179EF">
            <w:rPr>
              <w:color w:val="006A8E"/>
              <w:sz w:val="18"/>
            </w:rPr>
            <w:br/>
            <w:t>2000 Maribor, Slovenija</w:t>
          </w:r>
        </w:p>
      </w:tc>
      <w:tc>
        <w:tcPr>
          <w:tcW w:w="3071" w:type="dxa"/>
          <w:vAlign w:val="bottom"/>
        </w:tcPr>
        <w:p w14:paraId="6C312535" w14:textId="77777777"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6C312537" w14:textId="77777777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C1"/>
    <w:multiLevelType w:val="multilevel"/>
    <w:tmpl w:val="F50ECECA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</w:lvl>
    <w:lvl w:ilvl="1">
      <w:start w:val="1"/>
      <w:numFmt w:val="decimal"/>
      <w:lvlText w:val="%2."/>
      <w:lvlJc w:val="left"/>
      <w:pPr>
        <w:tabs>
          <w:tab w:val="num" w:pos="1566"/>
        </w:tabs>
        <w:ind w:left="1566" w:hanging="360"/>
      </w:pPr>
    </w:lvl>
    <w:lvl w:ilvl="2">
      <w:start w:val="1"/>
      <w:numFmt w:val="decimal"/>
      <w:lvlText w:val="%3."/>
      <w:lvlJc w:val="left"/>
      <w:pPr>
        <w:tabs>
          <w:tab w:val="num" w:pos="2286"/>
        </w:tabs>
        <w:ind w:left="2286" w:hanging="360"/>
      </w:pPr>
    </w:lvl>
    <w:lvl w:ilvl="3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>
      <w:start w:val="1"/>
      <w:numFmt w:val="decimal"/>
      <w:lvlText w:val="%5."/>
      <w:lvlJc w:val="left"/>
      <w:pPr>
        <w:tabs>
          <w:tab w:val="num" w:pos="3726"/>
        </w:tabs>
        <w:ind w:left="3726" w:hanging="360"/>
      </w:pPr>
    </w:lvl>
    <w:lvl w:ilvl="5">
      <w:start w:val="1"/>
      <w:numFmt w:val="decimal"/>
      <w:lvlText w:val="%6."/>
      <w:lvlJc w:val="left"/>
      <w:pPr>
        <w:tabs>
          <w:tab w:val="num" w:pos="4446"/>
        </w:tabs>
        <w:ind w:left="4446" w:hanging="360"/>
      </w:pPr>
    </w:lvl>
    <w:lvl w:ilvl="6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>
      <w:start w:val="1"/>
      <w:numFmt w:val="decimal"/>
      <w:lvlText w:val="%8."/>
      <w:lvlJc w:val="left"/>
      <w:pPr>
        <w:tabs>
          <w:tab w:val="num" w:pos="5886"/>
        </w:tabs>
        <w:ind w:left="5886" w:hanging="360"/>
      </w:pPr>
    </w:lvl>
    <w:lvl w:ilvl="8">
      <w:start w:val="1"/>
      <w:numFmt w:val="decimal"/>
      <w:lvlText w:val="%9."/>
      <w:lvlJc w:val="left"/>
      <w:pPr>
        <w:tabs>
          <w:tab w:val="num" w:pos="6606"/>
        </w:tabs>
        <w:ind w:left="6606" w:hanging="360"/>
      </w:pPr>
    </w:lvl>
  </w:abstractNum>
  <w:abstractNum w:abstractNumId="1" w15:restartNumberingAfterBreak="0">
    <w:nsid w:val="03BC6FD6"/>
    <w:multiLevelType w:val="hybridMultilevel"/>
    <w:tmpl w:val="D5DE21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105"/>
    <w:multiLevelType w:val="hybridMultilevel"/>
    <w:tmpl w:val="F9805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3FD5"/>
    <w:multiLevelType w:val="hybridMultilevel"/>
    <w:tmpl w:val="04360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5169"/>
    <w:multiLevelType w:val="hybridMultilevel"/>
    <w:tmpl w:val="D6A86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2054D"/>
    <w:multiLevelType w:val="hybridMultilevel"/>
    <w:tmpl w:val="AC4C751C"/>
    <w:lvl w:ilvl="0" w:tplc="9B1AC15E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194"/>
    <w:multiLevelType w:val="hybridMultilevel"/>
    <w:tmpl w:val="5FF47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86D"/>
    <w:multiLevelType w:val="multilevel"/>
    <w:tmpl w:val="F7A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FA6"/>
    <w:multiLevelType w:val="multilevel"/>
    <w:tmpl w:val="544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D0E67"/>
    <w:multiLevelType w:val="hybridMultilevel"/>
    <w:tmpl w:val="C2D062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51F75"/>
    <w:multiLevelType w:val="hybridMultilevel"/>
    <w:tmpl w:val="1264C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703DA"/>
    <w:multiLevelType w:val="hybridMultilevel"/>
    <w:tmpl w:val="5FF47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4BA7"/>
    <w:multiLevelType w:val="hybridMultilevel"/>
    <w:tmpl w:val="F9805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7C7104F"/>
    <w:multiLevelType w:val="multilevel"/>
    <w:tmpl w:val="544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827625"/>
    <w:multiLevelType w:val="hybridMultilevel"/>
    <w:tmpl w:val="C9DA4638"/>
    <w:lvl w:ilvl="0" w:tplc="9C501E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00EFA"/>
    <w:multiLevelType w:val="multilevel"/>
    <w:tmpl w:val="694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B0EB6"/>
    <w:multiLevelType w:val="hybridMultilevel"/>
    <w:tmpl w:val="CA908B78"/>
    <w:lvl w:ilvl="0" w:tplc="0666AF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07EB8"/>
    <w:multiLevelType w:val="hybridMultilevel"/>
    <w:tmpl w:val="43604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7456"/>
    <w:multiLevelType w:val="multilevel"/>
    <w:tmpl w:val="9DE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CE1349"/>
    <w:multiLevelType w:val="hybridMultilevel"/>
    <w:tmpl w:val="6CD83202"/>
    <w:lvl w:ilvl="0" w:tplc="00DA20B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715D3"/>
    <w:multiLevelType w:val="multilevel"/>
    <w:tmpl w:val="C93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92248"/>
    <w:multiLevelType w:val="hybridMultilevel"/>
    <w:tmpl w:val="D2F23ED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E5D"/>
    <w:multiLevelType w:val="multilevel"/>
    <w:tmpl w:val="5B0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E15E2"/>
    <w:multiLevelType w:val="multilevel"/>
    <w:tmpl w:val="60C2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86F60"/>
    <w:multiLevelType w:val="multilevel"/>
    <w:tmpl w:val="9DE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3B4999"/>
    <w:multiLevelType w:val="hybridMultilevel"/>
    <w:tmpl w:val="78561A4E"/>
    <w:lvl w:ilvl="0" w:tplc="94BA1E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03B0"/>
    <w:multiLevelType w:val="hybridMultilevel"/>
    <w:tmpl w:val="FA4A96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C7884"/>
    <w:multiLevelType w:val="multilevel"/>
    <w:tmpl w:val="544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E1D30"/>
    <w:multiLevelType w:val="hybridMultilevel"/>
    <w:tmpl w:val="5FF470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29EF"/>
    <w:multiLevelType w:val="multilevel"/>
    <w:tmpl w:val="9DE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E957ED"/>
    <w:multiLevelType w:val="multilevel"/>
    <w:tmpl w:val="B93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F85AC6"/>
    <w:multiLevelType w:val="multilevel"/>
    <w:tmpl w:val="39E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C6FBA"/>
    <w:multiLevelType w:val="hybridMultilevel"/>
    <w:tmpl w:val="6FA443AA"/>
    <w:lvl w:ilvl="0" w:tplc="57A002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29A9"/>
    <w:multiLevelType w:val="hybridMultilevel"/>
    <w:tmpl w:val="25F20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10F09"/>
    <w:multiLevelType w:val="hybridMultilevel"/>
    <w:tmpl w:val="F9805A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2DDB"/>
    <w:multiLevelType w:val="multilevel"/>
    <w:tmpl w:val="B136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119992">
    <w:abstractNumId w:val="13"/>
  </w:num>
  <w:num w:numId="2" w16cid:durableId="6934634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12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083499">
    <w:abstractNumId w:val="22"/>
  </w:num>
  <w:num w:numId="5" w16cid:durableId="60031223">
    <w:abstractNumId w:val="11"/>
  </w:num>
  <w:num w:numId="6" w16cid:durableId="69083679">
    <w:abstractNumId w:val="6"/>
  </w:num>
  <w:num w:numId="7" w16cid:durableId="146822297">
    <w:abstractNumId w:val="18"/>
  </w:num>
  <w:num w:numId="8" w16cid:durableId="262303851">
    <w:abstractNumId w:val="15"/>
  </w:num>
  <w:num w:numId="9" w16cid:durableId="1708142794">
    <w:abstractNumId w:val="21"/>
  </w:num>
  <w:num w:numId="10" w16cid:durableId="535654303">
    <w:abstractNumId w:val="24"/>
  </w:num>
  <w:num w:numId="11" w16cid:durableId="3539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4611672">
    <w:abstractNumId w:val="4"/>
  </w:num>
  <w:num w:numId="13" w16cid:durableId="1943606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6427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9186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71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0208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6901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243838">
    <w:abstractNumId w:val="1"/>
  </w:num>
  <w:num w:numId="20" w16cid:durableId="2003506397">
    <w:abstractNumId w:val="12"/>
  </w:num>
  <w:num w:numId="21" w16cid:durableId="243687256">
    <w:abstractNumId w:val="2"/>
  </w:num>
  <w:num w:numId="22" w16cid:durableId="427897429">
    <w:abstractNumId w:val="16"/>
  </w:num>
  <w:num w:numId="23" w16cid:durableId="1764447472">
    <w:abstractNumId w:val="31"/>
  </w:num>
  <w:num w:numId="24" w16cid:durableId="2133207498">
    <w:abstractNumId w:val="7"/>
  </w:num>
  <w:num w:numId="25" w16cid:durableId="739015373">
    <w:abstractNumId w:val="23"/>
  </w:num>
  <w:num w:numId="26" w16cid:durableId="324087642">
    <w:abstractNumId w:val="5"/>
  </w:num>
  <w:num w:numId="27" w16cid:durableId="1286041427">
    <w:abstractNumId w:val="17"/>
  </w:num>
  <w:num w:numId="28" w16cid:durableId="1027097998">
    <w:abstractNumId w:val="26"/>
  </w:num>
  <w:num w:numId="29" w16cid:durableId="439106908">
    <w:abstractNumId w:val="33"/>
  </w:num>
  <w:num w:numId="30" w16cid:durableId="466706686">
    <w:abstractNumId w:val="10"/>
  </w:num>
  <w:num w:numId="31" w16cid:durableId="2259976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9194170">
    <w:abstractNumId w:val="20"/>
  </w:num>
  <w:num w:numId="33" w16cid:durableId="12265303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1924662">
    <w:abstractNumId w:val="8"/>
  </w:num>
  <w:num w:numId="35" w16cid:durableId="1186213094">
    <w:abstractNumId w:val="14"/>
  </w:num>
  <w:num w:numId="36" w16cid:durableId="294917565">
    <w:abstractNumId w:val="32"/>
  </w:num>
  <w:num w:numId="37" w16cid:durableId="3843034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8048020">
    <w:abstractNumId w:val="25"/>
  </w:num>
  <w:num w:numId="39" w16cid:durableId="1639601767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6D7"/>
    <w:rsid w:val="00012140"/>
    <w:rsid w:val="00015E8D"/>
    <w:rsid w:val="00017CAB"/>
    <w:rsid w:val="000207AA"/>
    <w:rsid w:val="00020A8F"/>
    <w:rsid w:val="000344F8"/>
    <w:rsid w:val="00037D6E"/>
    <w:rsid w:val="000456D7"/>
    <w:rsid w:val="00051DAE"/>
    <w:rsid w:val="00051F90"/>
    <w:rsid w:val="000524D5"/>
    <w:rsid w:val="00053D8B"/>
    <w:rsid w:val="00054766"/>
    <w:rsid w:val="000547D2"/>
    <w:rsid w:val="00082A82"/>
    <w:rsid w:val="000923F5"/>
    <w:rsid w:val="00093DDD"/>
    <w:rsid w:val="000C0D0D"/>
    <w:rsid w:val="000C393D"/>
    <w:rsid w:val="000E5CC3"/>
    <w:rsid w:val="000F1A06"/>
    <w:rsid w:val="00103908"/>
    <w:rsid w:val="00110146"/>
    <w:rsid w:val="0011132C"/>
    <w:rsid w:val="001137F5"/>
    <w:rsid w:val="00114426"/>
    <w:rsid w:val="001179EF"/>
    <w:rsid w:val="001269F3"/>
    <w:rsid w:val="00126FC3"/>
    <w:rsid w:val="00130AE0"/>
    <w:rsid w:val="00152899"/>
    <w:rsid w:val="001548AC"/>
    <w:rsid w:val="00157F2E"/>
    <w:rsid w:val="00163EBF"/>
    <w:rsid w:val="00166369"/>
    <w:rsid w:val="001674D9"/>
    <w:rsid w:val="00173DF8"/>
    <w:rsid w:val="00181190"/>
    <w:rsid w:val="001854A9"/>
    <w:rsid w:val="00186CB6"/>
    <w:rsid w:val="001912C6"/>
    <w:rsid w:val="001A052B"/>
    <w:rsid w:val="001A1272"/>
    <w:rsid w:val="001A1351"/>
    <w:rsid w:val="001B3035"/>
    <w:rsid w:val="001B4E8C"/>
    <w:rsid w:val="001C067C"/>
    <w:rsid w:val="001C1541"/>
    <w:rsid w:val="001C4366"/>
    <w:rsid w:val="001C6BF6"/>
    <w:rsid w:val="001E3E62"/>
    <w:rsid w:val="00201FD6"/>
    <w:rsid w:val="00203F7E"/>
    <w:rsid w:val="00211CD8"/>
    <w:rsid w:val="00215201"/>
    <w:rsid w:val="002174C3"/>
    <w:rsid w:val="0022081A"/>
    <w:rsid w:val="00225724"/>
    <w:rsid w:val="0023116A"/>
    <w:rsid w:val="00236C01"/>
    <w:rsid w:val="00236E4E"/>
    <w:rsid w:val="0024584D"/>
    <w:rsid w:val="002464ED"/>
    <w:rsid w:val="00250208"/>
    <w:rsid w:val="00252243"/>
    <w:rsid w:val="00252316"/>
    <w:rsid w:val="00254761"/>
    <w:rsid w:val="00254D40"/>
    <w:rsid w:val="00254D67"/>
    <w:rsid w:val="00256D73"/>
    <w:rsid w:val="00266FE2"/>
    <w:rsid w:val="002844C9"/>
    <w:rsid w:val="00284F9D"/>
    <w:rsid w:val="0028526B"/>
    <w:rsid w:val="002A0489"/>
    <w:rsid w:val="002A51A6"/>
    <w:rsid w:val="002A6B15"/>
    <w:rsid w:val="002B1056"/>
    <w:rsid w:val="002C11D1"/>
    <w:rsid w:val="002D2DC3"/>
    <w:rsid w:val="002E2D9F"/>
    <w:rsid w:val="002F2095"/>
    <w:rsid w:val="002F7607"/>
    <w:rsid w:val="00311139"/>
    <w:rsid w:val="00316378"/>
    <w:rsid w:val="003244B8"/>
    <w:rsid w:val="00341DAE"/>
    <w:rsid w:val="00342FCE"/>
    <w:rsid w:val="00350CB5"/>
    <w:rsid w:val="0035512C"/>
    <w:rsid w:val="00365851"/>
    <w:rsid w:val="00383191"/>
    <w:rsid w:val="003856FD"/>
    <w:rsid w:val="003A4C6B"/>
    <w:rsid w:val="003B4071"/>
    <w:rsid w:val="003B5891"/>
    <w:rsid w:val="003B596F"/>
    <w:rsid w:val="003C02A0"/>
    <w:rsid w:val="003C04B6"/>
    <w:rsid w:val="003C2A24"/>
    <w:rsid w:val="003C7FCC"/>
    <w:rsid w:val="003D0115"/>
    <w:rsid w:val="003D6226"/>
    <w:rsid w:val="003D6941"/>
    <w:rsid w:val="003E5A37"/>
    <w:rsid w:val="003E627B"/>
    <w:rsid w:val="003E67AE"/>
    <w:rsid w:val="003E7C01"/>
    <w:rsid w:val="003E7D3D"/>
    <w:rsid w:val="003F2C8A"/>
    <w:rsid w:val="003F3226"/>
    <w:rsid w:val="003F3CAC"/>
    <w:rsid w:val="00400569"/>
    <w:rsid w:val="00405142"/>
    <w:rsid w:val="0041298C"/>
    <w:rsid w:val="00413C63"/>
    <w:rsid w:val="00415B93"/>
    <w:rsid w:val="00416DC3"/>
    <w:rsid w:val="004203BA"/>
    <w:rsid w:val="00421591"/>
    <w:rsid w:val="00422DC6"/>
    <w:rsid w:val="0044312F"/>
    <w:rsid w:val="00461D01"/>
    <w:rsid w:val="00483DFB"/>
    <w:rsid w:val="00486373"/>
    <w:rsid w:val="004911D5"/>
    <w:rsid w:val="004A1083"/>
    <w:rsid w:val="004D3ABB"/>
    <w:rsid w:val="004D4EC4"/>
    <w:rsid w:val="004D5358"/>
    <w:rsid w:val="004E4369"/>
    <w:rsid w:val="004E6480"/>
    <w:rsid w:val="004E74B8"/>
    <w:rsid w:val="004F1AE6"/>
    <w:rsid w:val="00504A1D"/>
    <w:rsid w:val="00505A19"/>
    <w:rsid w:val="00506DB7"/>
    <w:rsid w:val="00506F54"/>
    <w:rsid w:val="00512906"/>
    <w:rsid w:val="00520607"/>
    <w:rsid w:val="00522FDF"/>
    <w:rsid w:val="00524A17"/>
    <w:rsid w:val="005250EF"/>
    <w:rsid w:val="00533D84"/>
    <w:rsid w:val="005376C1"/>
    <w:rsid w:val="00537F54"/>
    <w:rsid w:val="00540580"/>
    <w:rsid w:val="00545886"/>
    <w:rsid w:val="00552BF5"/>
    <w:rsid w:val="00552FF3"/>
    <w:rsid w:val="005549C8"/>
    <w:rsid w:val="00561004"/>
    <w:rsid w:val="005860E6"/>
    <w:rsid w:val="00590E56"/>
    <w:rsid w:val="005960DB"/>
    <w:rsid w:val="005A1FA2"/>
    <w:rsid w:val="005B1E8C"/>
    <w:rsid w:val="005B2E85"/>
    <w:rsid w:val="005B48A9"/>
    <w:rsid w:val="005B4BE0"/>
    <w:rsid w:val="005B7E5D"/>
    <w:rsid w:val="005C7548"/>
    <w:rsid w:val="005F1356"/>
    <w:rsid w:val="006006B4"/>
    <w:rsid w:val="006067CB"/>
    <w:rsid w:val="00612D68"/>
    <w:rsid w:val="006358E5"/>
    <w:rsid w:val="00636984"/>
    <w:rsid w:val="00641E89"/>
    <w:rsid w:val="0064614E"/>
    <w:rsid w:val="00650F3D"/>
    <w:rsid w:val="0066129E"/>
    <w:rsid w:val="00661869"/>
    <w:rsid w:val="0066413B"/>
    <w:rsid w:val="006734C4"/>
    <w:rsid w:val="006835E7"/>
    <w:rsid w:val="006837C4"/>
    <w:rsid w:val="006A3EBA"/>
    <w:rsid w:val="006B11EE"/>
    <w:rsid w:val="006B3CD9"/>
    <w:rsid w:val="006B438A"/>
    <w:rsid w:val="006C35EF"/>
    <w:rsid w:val="006C7541"/>
    <w:rsid w:val="006E39B1"/>
    <w:rsid w:val="006E3D31"/>
    <w:rsid w:val="006F5D5D"/>
    <w:rsid w:val="006F7037"/>
    <w:rsid w:val="00712994"/>
    <w:rsid w:val="007138CE"/>
    <w:rsid w:val="00715AA9"/>
    <w:rsid w:val="007255AE"/>
    <w:rsid w:val="007410DA"/>
    <w:rsid w:val="00744B22"/>
    <w:rsid w:val="00745F22"/>
    <w:rsid w:val="00750461"/>
    <w:rsid w:val="00751834"/>
    <w:rsid w:val="007554FD"/>
    <w:rsid w:val="007564BD"/>
    <w:rsid w:val="007647EE"/>
    <w:rsid w:val="00780A35"/>
    <w:rsid w:val="0078408C"/>
    <w:rsid w:val="007840A7"/>
    <w:rsid w:val="00784EB8"/>
    <w:rsid w:val="007909ED"/>
    <w:rsid w:val="0079733D"/>
    <w:rsid w:val="007A30FC"/>
    <w:rsid w:val="007A49D8"/>
    <w:rsid w:val="007B163A"/>
    <w:rsid w:val="007B1DE0"/>
    <w:rsid w:val="007B34C1"/>
    <w:rsid w:val="007C436B"/>
    <w:rsid w:val="007C4B80"/>
    <w:rsid w:val="007E7979"/>
    <w:rsid w:val="007E7D54"/>
    <w:rsid w:val="007F1B1D"/>
    <w:rsid w:val="007F26E5"/>
    <w:rsid w:val="007F272D"/>
    <w:rsid w:val="007F4D42"/>
    <w:rsid w:val="007F5D32"/>
    <w:rsid w:val="007F79A0"/>
    <w:rsid w:val="008016F6"/>
    <w:rsid w:val="0080304F"/>
    <w:rsid w:val="00820884"/>
    <w:rsid w:val="00824708"/>
    <w:rsid w:val="00830380"/>
    <w:rsid w:val="0083412E"/>
    <w:rsid w:val="00834B3B"/>
    <w:rsid w:val="00846CF7"/>
    <w:rsid w:val="00857B30"/>
    <w:rsid w:val="00863569"/>
    <w:rsid w:val="00866D80"/>
    <w:rsid w:val="00871281"/>
    <w:rsid w:val="0087793C"/>
    <w:rsid w:val="00882310"/>
    <w:rsid w:val="00884BE7"/>
    <w:rsid w:val="00886F78"/>
    <w:rsid w:val="00894689"/>
    <w:rsid w:val="00894A13"/>
    <w:rsid w:val="008A4DAF"/>
    <w:rsid w:val="008A6BCA"/>
    <w:rsid w:val="008B40BD"/>
    <w:rsid w:val="008B7202"/>
    <w:rsid w:val="008E58D1"/>
    <w:rsid w:val="008F6D36"/>
    <w:rsid w:val="008F6F60"/>
    <w:rsid w:val="00905261"/>
    <w:rsid w:val="00906292"/>
    <w:rsid w:val="00911666"/>
    <w:rsid w:val="00921A54"/>
    <w:rsid w:val="00925F67"/>
    <w:rsid w:val="00933F2E"/>
    <w:rsid w:val="00934ACE"/>
    <w:rsid w:val="00936082"/>
    <w:rsid w:val="00944F8B"/>
    <w:rsid w:val="00945D82"/>
    <w:rsid w:val="009477A8"/>
    <w:rsid w:val="00947B1A"/>
    <w:rsid w:val="00962BBF"/>
    <w:rsid w:val="00976774"/>
    <w:rsid w:val="00976A62"/>
    <w:rsid w:val="00981619"/>
    <w:rsid w:val="00982ED2"/>
    <w:rsid w:val="00983E20"/>
    <w:rsid w:val="00986E4A"/>
    <w:rsid w:val="0098718D"/>
    <w:rsid w:val="009956F4"/>
    <w:rsid w:val="009A0304"/>
    <w:rsid w:val="009A29CA"/>
    <w:rsid w:val="009A483C"/>
    <w:rsid w:val="009B2BF6"/>
    <w:rsid w:val="009C1F52"/>
    <w:rsid w:val="009C4376"/>
    <w:rsid w:val="009C5DD1"/>
    <w:rsid w:val="009D0F73"/>
    <w:rsid w:val="009D1978"/>
    <w:rsid w:val="009D410F"/>
    <w:rsid w:val="009E7C9A"/>
    <w:rsid w:val="009F0E0B"/>
    <w:rsid w:val="009F6609"/>
    <w:rsid w:val="00A03F1E"/>
    <w:rsid w:val="00A04241"/>
    <w:rsid w:val="00A068C8"/>
    <w:rsid w:val="00A07FF2"/>
    <w:rsid w:val="00A16B20"/>
    <w:rsid w:val="00A1768A"/>
    <w:rsid w:val="00A20D2C"/>
    <w:rsid w:val="00A239E7"/>
    <w:rsid w:val="00A307E1"/>
    <w:rsid w:val="00A30934"/>
    <w:rsid w:val="00A32CF9"/>
    <w:rsid w:val="00A531C6"/>
    <w:rsid w:val="00A65B74"/>
    <w:rsid w:val="00A6642F"/>
    <w:rsid w:val="00A66B3D"/>
    <w:rsid w:val="00A67372"/>
    <w:rsid w:val="00A73481"/>
    <w:rsid w:val="00A73F2B"/>
    <w:rsid w:val="00A826A0"/>
    <w:rsid w:val="00A945AD"/>
    <w:rsid w:val="00A9533F"/>
    <w:rsid w:val="00AA040E"/>
    <w:rsid w:val="00AB2ED7"/>
    <w:rsid w:val="00AC0705"/>
    <w:rsid w:val="00AD58D5"/>
    <w:rsid w:val="00AF3DF9"/>
    <w:rsid w:val="00AF75C1"/>
    <w:rsid w:val="00B02A70"/>
    <w:rsid w:val="00B12605"/>
    <w:rsid w:val="00B13296"/>
    <w:rsid w:val="00B13DD9"/>
    <w:rsid w:val="00B14DD9"/>
    <w:rsid w:val="00B23A85"/>
    <w:rsid w:val="00B27C7A"/>
    <w:rsid w:val="00B30D59"/>
    <w:rsid w:val="00B35020"/>
    <w:rsid w:val="00B3755A"/>
    <w:rsid w:val="00B405D2"/>
    <w:rsid w:val="00B56D0D"/>
    <w:rsid w:val="00B60548"/>
    <w:rsid w:val="00B64FBE"/>
    <w:rsid w:val="00B704CD"/>
    <w:rsid w:val="00B7233C"/>
    <w:rsid w:val="00B72721"/>
    <w:rsid w:val="00B735FD"/>
    <w:rsid w:val="00B737E6"/>
    <w:rsid w:val="00B738A9"/>
    <w:rsid w:val="00B80A84"/>
    <w:rsid w:val="00B85AC4"/>
    <w:rsid w:val="00B87AFA"/>
    <w:rsid w:val="00B94E17"/>
    <w:rsid w:val="00BA1B5B"/>
    <w:rsid w:val="00BB1540"/>
    <w:rsid w:val="00BB5C4F"/>
    <w:rsid w:val="00BC09C6"/>
    <w:rsid w:val="00BC5520"/>
    <w:rsid w:val="00BC5689"/>
    <w:rsid w:val="00BC6D04"/>
    <w:rsid w:val="00BD4710"/>
    <w:rsid w:val="00BF0AB3"/>
    <w:rsid w:val="00BF453D"/>
    <w:rsid w:val="00BF78B2"/>
    <w:rsid w:val="00C0089A"/>
    <w:rsid w:val="00C03B46"/>
    <w:rsid w:val="00C066F2"/>
    <w:rsid w:val="00C15A62"/>
    <w:rsid w:val="00C23BCC"/>
    <w:rsid w:val="00C25EF4"/>
    <w:rsid w:val="00C25FF2"/>
    <w:rsid w:val="00C31165"/>
    <w:rsid w:val="00C40994"/>
    <w:rsid w:val="00C616CE"/>
    <w:rsid w:val="00C6589B"/>
    <w:rsid w:val="00C71121"/>
    <w:rsid w:val="00C76D62"/>
    <w:rsid w:val="00C77FD5"/>
    <w:rsid w:val="00C82A56"/>
    <w:rsid w:val="00CD7DA4"/>
    <w:rsid w:val="00CE00B5"/>
    <w:rsid w:val="00CE645F"/>
    <w:rsid w:val="00CE6F47"/>
    <w:rsid w:val="00CF4F54"/>
    <w:rsid w:val="00D050E3"/>
    <w:rsid w:val="00D117CC"/>
    <w:rsid w:val="00D1291A"/>
    <w:rsid w:val="00D146FA"/>
    <w:rsid w:val="00D17A99"/>
    <w:rsid w:val="00D17AE8"/>
    <w:rsid w:val="00D30B52"/>
    <w:rsid w:val="00D34AC9"/>
    <w:rsid w:val="00D47630"/>
    <w:rsid w:val="00D554AE"/>
    <w:rsid w:val="00D76383"/>
    <w:rsid w:val="00D82FD2"/>
    <w:rsid w:val="00D8496D"/>
    <w:rsid w:val="00D90B6B"/>
    <w:rsid w:val="00DA24F1"/>
    <w:rsid w:val="00DA39D9"/>
    <w:rsid w:val="00DA4374"/>
    <w:rsid w:val="00DB001A"/>
    <w:rsid w:val="00DB14B3"/>
    <w:rsid w:val="00DB4BED"/>
    <w:rsid w:val="00DB5F9D"/>
    <w:rsid w:val="00DC0C5E"/>
    <w:rsid w:val="00DC2A1C"/>
    <w:rsid w:val="00DC47B5"/>
    <w:rsid w:val="00DC556E"/>
    <w:rsid w:val="00DC5A67"/>
    <w:rsid w:val="00DD2432"/>
    <w:rsid w:val="00DD3A72"/>
    <w:rsid w:val="00DD53B3"/>
    <w:rsid w:val="00DE4292"/>
    <w:rsid w:val="00DE6B24"/>
    <w:rsid w:val="00DF6B59"/>
    <w:rsid w:val="00E01C78"/>
    <w:rsid w:val="00E10BCB"/>
    <w:rsid w:val="00E17C67"/>
    <w:rsid w:val="00E25B92"/>
    <w:rsid w:val="00E27D05"/>
    <w:rsid w:val="00E361C5"/>
    <w:rsid w:val="00E40275"/>
    <w:rsid w:val="00E41D9B"/>
    <w:rsid w:val="00E42210"/>
    <w:rsid w:val="00E62101"/>
    <w:rsid w:val="00E62236"/>
    <w:rsid w:val="00E7207E"/>
    <w:rsid w:val="00E73437"/>
    <w:rsid w:val="00E7519B"/>
    <w:rsid w:val="00E757D1"/>
    <w:rsid w:val="00E929BE"/>
    <w:rsid w:val="00EA157E"/>
    <w:rsid w:val="00EA2D65"/>
    <w:rsid w:val="00EB5984"/>
    <w:rsid w:val="00EC413A"/>
    <w:rsid w:val="00ED477A"/>
    <w:rsid w:val="00EE5B83"/>
    <w:rsid w:val="00EE7194"/>
    <w:rsid w:val="00EF7B6D"/>
    <w:rsid w:val="00F01DC3"/>
    <w:rsid w:val="00F0385A"/>
    <w:rsid w:val="00F1084A"/>
    <w:rsid w:val="00F1561C"/>
    <w:rsid w:val="00F22984"/>
    <w:rsid w:val="00F33D5B"/>
    <w:rsid w:val="00F3654D"/>
    <w:rsid w:val="00F40336"/>
    <w:rsid w:val="00F56B88"/>
    <w:rsid w:val="00F75BC3"/>
    <w:rsid w:val="00F82C53"/>
    <w:rsid w:val="00F83525"/>
    <w:rsid w:val="00F85601"/>
    <w:rsid w:val="00FA58C9"/>
    <w:rsid w:val="00FB024E"/>
    <w:rsid w:val="00FB20A6"/>
    <w:rsid w:val="00FB5A53"/>
    <w:rsid w:val="00FB756D"/>
    <w:rsid w:val="00FC11D3"/>
    <w:rsid w:val="00FC23B4"/>
    <w:rsid w:val="00FC3906"/>
    <w:rsid w:val="00FC6DC6"/>
    <w:rsid w:val="00FD0EE5"/>
    <w:rsid w:val="00FD5B68"/>
    <w:rsid w:val="00FD5C58"/>
    <w:rsid w:val="00FF103D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123B3"/>
  <w15:docId w15:val="{0056E918-FEB9-482B-800F-D5AB1581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1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1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1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1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1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1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1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1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1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b/>
      <w:bCs/>
      <w:sz w:val="28"/>
      <w:szCs w:val="28"/>
      <w:lang w:eastAsia="en-US"/>
    </w:rPr>
  </w:style>
  <w:style w:type="character" w:customStyle="1" w:styleId="Naslov2Znak">
    <w:name w:val="Naslov 2 Znak"/>
    <w:link w:val="Naslov2"/>
    <w:uiPriority w:val="9"/>
    <w:rsid w:val="00400569"/>
    <w:rPr>
      <w:b/>
      <w:bCs/>
      <w:sz w:val="26"/>
      <w:szCs w:val="26"/>
      <w:lang w:eastAsia="en-US"/>
    </w:rPr>
  </w:style>
  <w:style w:type="character" w:customStyle="1" w:styleId="Naslov3Znak">
    <w:name w:val="Naslov 3 Znak"/>
    <w:link w:val="Naslov3"/>
    <w:uiPriority w:val="9"/>
    <w:rsid w:val="00400569"/>
    <w:rPr>
      <w:b/>
      <w:bCs/>
      <w:sz w:val="22"/>
      <w:szCs w:val="22"/>
      <w:lang w:eastAsia="en-US"/>
    </w:rPr>
  </w:style>
  <w:style w:type="character" w:customStyle="1" w:styleId="Naslov4Znak">
    <w:name w:val="Naslov 4 Znak"/>
    <w:link w:val="Naslov4"/>
    <w:uiPriority w:val="9"/>
    <w:rsid w:val="00400569"/>
    <w:rPr>
      <w:b/>
      <w:bCs/>
      <w:i/>
      <w:iCs/>
      <w:sz w:val="22"/>
      <w:szCs w:val="22"/>
      <w:lang w:eastAsia="en-US"/>
    </w:rPr>
  </w:style>
  <w:style w:type="character" w:customStyle="1" w:styleId="Naslov5Znak">
    <w:name w:val="Naslov 5 Znak"/>
    <w:link w:val="Naslov5"/>
    <w:uiPriority w:val="9"/>
    <w:rsid w:val="00400569"/>
    <w:rPr>
      <w:b/>
      <w:bCs/>
      <w:color w:val="7F7F7F"/>
      <w:sz w:val="22"/>
      <w:szCs w:val="22"/>
      <w:lang w:eastAsia="en-US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hAnsi="Cambria"/>
      <w:i/>
      <w:iCs/>
      <w:sz w:val="22"/>
      <w:szCs w:val="22"/>
      <w:lang w:eastAsia="en-US"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hAnsi="Cambria"/>
      <w:lang w:eastAsia="en-US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hAnsi="Cambria"/>
      <w:i/>
      <w:iCs/>
      <w:spacing w:val="5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C40994"/>
    <w:pPr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F6F60"/>
    <w:pPr>
      <w:spacing w:after="0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spelle">
    <w:name w:val="spelle"/>
    <w:basedOn w:val="Privzetapisavaodstavka"/>
    <w:rsid w:val="00B64FBE"/>
  </w:style>
  <w:style w:type="character" w:customStyle="1" w:styleId="apple-converted-space">
    <w:name w:val="apple-converted-space"/>
    <w:basedOn w:val="Privzetapisavaodstavka"/>
    <w:rsid w:val="0031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ja\Documents\P%20R%20A%20V%20N%20A%20%20%20%20%20%20F%20A%20K%20U%20L%20T%20E%20T%20A%20%20%20%20%20%202%200%201%203\LOGOTIPI\Dopisni%20list%20-%20NOVI%20S%20PODATK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253B9C-D8E8-466A-AD83-771D973F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- NOVI S PODATKI.dot</Template>
  <TotalTime>909</TotalTime>
  <Pages>5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cp:lastModifiedBy>Bernarda Rokavec</cp:lastModifiedBy>
  <cp:revision>258</cp:revision>
  <cp:lastPrinted>2015-11-12T12:33:00Z</cp:lastPrinted>
  <dcterms:created xsi:type="dcterms:W3CDTF">2014-11-12T20:31:00Z</dcterms:created>
  <dcterms:modified xsi:type="dcterms:W3CDTF">2026-06-15T06:05:00Z</dcterms:modified>
</cp:coreProperties>
</file>